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FB0B5" w14:textId="1B1C9EA8" w:rsidR="00641D67" w:rsidRPr="007E7282" w:rsidRDefault="0088497D" w:rsidP="00641D67">
      <w:pPr>
        <w:spacing w:line="480" w:lineRule="auto"/>
        <w:jc w:val="center"/>
        <w:rPr>
          <w:rFonts w:ascii="Aptos" w:hAnsi="Aptos"/>
          <w:b/>
          <w:bCs/>
          <w:szCs w:val="24"/>
        </w:rPr>
      </w:pPr>
      <w:r>
        <w:rPr>
          <w:rFonts w:ascii="Aptos" w:hAnsi="Aptos"/>
          <w:b/>
          <w:bCs/>
          <w:szCs w:val="24"/>
        </w:rPr>
        <w:t>Diverse STEM Children’s Book:</w:t>
      </w:r>
    </w:p>
    <w:p w14:paraId="1D0BC9EE" w14:textId="63189EE1" w:rsidR="00E540E1" w:rsidRPr="007E7282" w:rsidRDefault="0088497D" w:rsidP="0001159E">
      <w:pPr>
        <w:spacing w:line="480" w:lineRule="auto"/>
        <w:jc w:val="center"/>
        <w:rPr>
          <w:rFonts w:ascii="Aptos" w:hAnsi="Aptos"/>
        </w:rPr>
      </w:pPr>
      <w:r>
        <w:rPr>
          <w:rFonts w:ascii="Aptos" w:hAnsi="Aptos"/>
          <w:b/>
          <w:bCs/>
          <w:szCs w:val="24"/>
        </w:rPr>
        <w:t>An Annotated Bibliography</w:t>
      </w:r>
    </w:p>
    <w:p w14:paraId="684E71EC" w14:textId="4CAD7C16" w:rsidR="00E540E1" w:rsidRPr="007E7282" w:rsidRDefault="0001159E" w:rsidP="00E540E1">
      <w:pPr>
        <w:jc w:val="center"/>
        <w:rPr>
          <w:rFonts w:ascii="Aptos" w:hAnsi="Aptos"/>
          <w:i/>
          <w:szCs w:val="24"/>
        </w:rPr>
      </w:pPr>
      <w:r>
        <w:rPr>
          <w:rFonts w:ascii="Aptos" w:hAnsi="Aptos"/>
          <w:i/>
          <w:szCs w:val="24"/>
        </w:rPr>
        <w:t>Emily Bufford, Xavier University of Louisiana</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60634EEA" w14:textId="77777777" w:rsidR="00BC3870" w:rsidRPr="00AB1788" w:rsidRDefault="00BC3870" w:rsidP="00BC3870">
      <w:pPr>
        <w:spacing w:line="480" w:lineRule="auto"/>
        <w:jc w:val="center"/>
        <w:rPr>
          <w:rFonts w:ascii="Aptos" w:hAnsi="Aptos"/>
          <w:b/>
          <w:bCs/>
        </w:rPr>
      </w:pPr>
      <w:r w:rsidRPr="00AB1788">
        <w:rPr>
          <w:rFonts w:ascii="Aptos" w:hAnsi="Aptos"/>
          <w:b/>
          <w:bCs/>
        </w:rPr>
        <w:t>Introduction</w:t>
      </w:r>
    </w:p>
    <w:p w14:paraId="5CD74B09" w14:textId="77777777" w:rsidR="00BC3870" w:rsidRPr="00AB1788" w:rsidRDefault="00BC3870" w:rsidP="00BC3870">
      <w:pPr>
        <w:spacing w:line="480" w:lineRule="auto"/>
        <w:ind w:firstLine="720"/>
        <w:rPr>
          <w:rFonts w:ascii="Aptos" w:hAnsi="Aptos"/>
          <w:color w:val="000000"/>
        </w:rPr>
      </w:pPr>
      <w:r w:rsidRPr="00AB1788">
        <w:rPr>
          <w:rFonts w:ascii="Aptos" w:hAnsi="Aptos"/>
          <w:color w:val="000000"/>
        </w:rPr>
        <w:t>Women and people of color are underrepresented in the STEM fields. Most children by the age of fourteen have decided the direction of their future career—what if we could present more options to children that are female and of color? To do this, children’s STEM books with diverse sets of characters need to be introduced early and often. The following annotated bibliography has been written to encourage female children and children of color that they too can be part of the STEM fields.</w:t>
      </w:r>
    </w:p>
    <w:p w14:paraId="4A6684EA" w14:textId="77777777" w:rsidR="00BC3870" w:rsidRPr="00AB1788" w:rsidRDefault="00BC3870" w:rsidP="00BC3870">
      <w:pPr>
        <w:spacing w:line="480" w:lineRule="auto"/>
        <w:ind w:firstLine="720"/>
        <w:rPr>
          <w:rFonts w:ascii="Aptos" w:hAnsi="Aptos"/>
          <w:b/>
          <w:bCs/>
        </w:rPr>
      </w:pPr>
      <w:r w:rsidRPr="00AB1788">
        <w:rPr>
          <w:rFonts w:ascii="Aptos" w:hAnsi="Aptos"/>
        </w:rPr>
        <w:t>The following list of recommended purchases is curated for children ages 0-6 years old around the topic of STEM. STEM is an acronym for Science, Technology, Engineering, and Math, and this idea has become a hot topic in the past 5 or so years. According to research, a child’s will to enter a STEM field for future employment is established before age 14, and the need for even more STEM professionals will grow and grow in the future (Raupp, 2018). Therefore, it is especially important to introduce very young minds to the STEM fields, so they may decide later if those subjects are of interest.</w:t>
      </w:r>
    </w:p>
    <w:p w14:paraId="5A05ED62" w14:textId="77777777" w:rsidR="00BC3870" w:rsidRPr="00AB1788" w:rsidRDefault="00BC3870" w:rsidP="00BC3870">
      <w:pPr>
        <w:spacing w:line="480" w:lineRule="auto"/>
        <w:rPr>
          <w:rFonts w:ascii="Aptos" w:hAnsi="Aptos"/>
        </w:rPr>
      </w:pPr>
      <w:r w:rsidRPr="00AB1788">
        <w:rPr>
          <w:rFonts w:ascii="Aptos" w:hAnsi="Aptos"/>
        </w:rPr>
        <w:tab/>
        <w:t xml:space="preserve">White males vastly outnumber the presence of women and people of color in the current world of STEM careers. Only 28% of current STEM professionals are women (AAUW, n.d.). For this annotated bibliography, it seemed imperative to include both </w:t>
      </w:r>
      <w:r w:rsidRPr="00AB1788">
        <w:rPr>
          <w:rFonts w:ascii="Aptos" w:hAnsi="Aptos"/>
        </w:rPr>
        <w:lastRenderedPageBreak/>
        <w:t>women and people of color as capable of achieving careers in STEM fields, and a focus on these underrepresented groups was brought into forming this recommended purchase list.</w:t>
      </w:r>
    </w:p>
    <w:p w14:paraId="3070A36A" w14:textId="77777777" w:rsidR="00BC3870" w:rsidRPr="00AB1788" w:rsidRDefault="00BC3870" w:rsidP="00BC3870">
      <w:pPr>
        <w:spacing w:line="480" w:lineRule="auto"/>
        <w:ind w:firstLine="720"/>
        <w:rPr>
          <w:rFonts w:ascii="Aptos" w:hAnsi="Aptos"/>
        </w:rPr>
      </w:pPr>
      <w:r w:rsidRPr="00AB1788">
        <w:rPr>
          <w:rFonts w:ascii="Aptos" w:hAnsi="Aptos"/>
        </w:rPr>
        <w:t>In order to narrow the overwhelming choices, lists of “best” STEM books were consulted. Book Riot (2024) was utilized as were several education websites, like Read Brightly (2024), Blooming Brilliant (2024), and Tiny Beans (2024). The National Science Teaching Association (2022) also keeps a list of top STEM books for each year as well as awards books yearly for excellence in STEM reading. All these sources were balanced against simple Amazon (2024) searches for popular STEM books. This collected list could, of course, look very different dependent on the librarian choosing the books, but it serves the purpose of sparking STEM interest in children 0-6 by exposing them to the ideas of STEM through a multicultural and varied gender lens.</w:t>
      </w:r>
    </w:p>
    <w:p w14:paraId="6C39F90A" w14:textId="77777777" w:rsidR="00BC3870" w:rsidRPr="00AB1788" w:rsidRDefault="00BC3870" w:rsidP="00BC3870">
      <w:pPr>
        <w:rPr>
          <w:rFonts w:ascii="Aptos" w:hAnsi="Aptos"/>
        </w:rPr>
      </w:pPr>
      <w:r w:rsidRPr="00AB1788">
        <w:rPr>
          <w:rFonts w:ascii="Aptos" w:hAnsi="Aptos"/>
        </w:rPr>
        <w:br w:type="page"/>
      </w:r>
    </w:p>
    <w:p w14:paraId="0713E52E" w14:textId="77777777" w:rsidR="00BC3870" w:rsidRPr="00AB1788" w:rsidRDefault="00BC3870" w:rsidP="00BC3870">
      <w:pPr>
        <w:jc w:val="center"/>
        <w:rPr>
          <w:rFonts w:ascii="Aptos" w:hAnsi="Aptos"/>
          <w:b/>
          <w:bCs/>
        </w:rPr>
      </w:pPr>
      <w:r w:rsidRPr="00AB1788">
        <w:rPr>
          <w:rFonts w:ascii="Aptos" w:hAnsi="Aptos"/>
          <w:b/>
          <w:bCs/>
        </w:rPr>
        <w:lastRenderedPageBreak/>
        <w:t>Annotated Bibliography</w:t>
      </w:r>
    </w:p>
    <w:p w14:paraId="214BC298" w14:textId="77777777" w:rsidR="00BC3870" w:rsidRPr="00AB1788" w:rsidRDefault="00BC3870" w:rsidP="00BC3870">
      <w:pPr>
        <w:rPr>
          <w:rFonts w:ascii="Aptos" w:hAnsi="Aptos"/>
          <w:b/>
          <w:bCs/>
        </w:rPr>
      </w:pPr>
    </w:p>
    <w:p w14:paraId="7275137D" w14:textId="77777777" w:rsidR="00BC3870" w:rsidRPr="00AB1788" w:rsidRDefault="00BC3870" w:rsidP="00BC3870">
      <w:pPr>
        <w:jc w:val="center"/>
        <w:rPr>
          <w:rFonts w:ascii="Aptos" w:hAnsi="Aptos"/>
          <w:b/>
          <w:bCs/>
          <w:i/>
          <w:iCs/>
        </w:rPr>
      </w:pPr>
      <w:r w:rsidRPr="00AB1788">
        <w:rPr>
          <w:rFonts w:ascii="Aptos" w:hAnsi="Aptos"/>
          <w:b/>
          <w:bCs/>
          <w:i/>
          <w:iCs/>
        </w:rPr>
        <w:t>STEM Ages 0 - 3</w:t>
      </w:r>
    </w:p>
    <w:p w14:paraId="10798D30" w14:textId="77777777" w:rsidR="00BC3870" w:rsidRPr="00AB1788" w:rsidRDefault="00BC3870" w:rsidP="00BC3870">
      <w:pPr>
        <w:rPr>
          <w:rFonts w:ascii="Aptos" w:hAnsi="Aptos"/>
        </w:rPr>
      </w:pPr>
    </w:p>
    <w:p w14:paraId="43DEB649" w14:textId="5CF64399" w:rsidR="00BC3870" w:rsidRPr="00AB1788" w:rsidRDefault="00BC3870" w:rsidP="00AB1788">
      <w:pPr>
        <w:spacing w:line="480" w:lineRule="auto"/>
        <w:rPr>
          <w:rFonts w:ascii="Aptos" w:hAnsi="Aptos"/>
          <w:b/>
          <w:bCs/>
        </w:rPr>
      </w:pPr>
      <w:r w:rsidRPr="00AB1788">
        <w:rPr>
          <w:rFonts w:ascii="Aptos" w:hAnsi="Aptos"/>
          <w:b/>
          <w:bCs/>
        </w:rPr>
        <w:t xml:space="preserve">Carle, Eric. (1996). </w:t>
      </w:r>
      <w:r w:rsidRPr="00AB1788">
        <w:rPr>
          <w:rFonts w:ascii="Aptos" w:hAnsi="Aptos"/>
          <w:b/>
          <w:bCs/>
          <w:i/>
          <w:iCs/>
        </w:rPr>
        <w:t>1, 2, 3, to the zoo</w:t>
      </w:r>
      <w:r w:rsidRPr="00AB1788">
        <w:rPr>
          <w:rFonts w:ascii="Aptos" w:hAnsi="Aptos"/>
          <w:b/>
          <w:bCs/>
        </w:rPr>
        <w:t>. World of Eric Carle.</w:t>
      </w:r>
    </w:p>
    <w:p w14:paraId="79CAF08A" w14:textId="6E8C1B6C" w:rsidR="00BC3870" w:rsidRPr="00AB1788" w:rsidRDefault="00BC3870" w:rsidP="00AB1788">
      <w:pPr>
        <w:spacing w:line="480" w:lineRule="auto"/>
        <w:ind w:firstLine="720"/>
        <w:rPr>
          <w:rFonts w:ascii="Aptos" w:hAnsi="Aptos"/>
          <w:b/>
          <w:bCs/>
        </w:rPr>
      </w:pPr>
      <w:r w:rsidRPr="00AB1788">
        <w:rPr>
          <w:rFonts w:ascii="Aptos" w:hAnsi="Aptos"/>
        </w:rPr>
        <w:t>With full color illustrations in the classic Eric Carle style, this simple counting book starts where any future scientist will: basic counting skills. Each page features a number and an accompanying illustration of a matching number of animals, with a running tally at the bottom of all the animals. The numbers 1 through 10 are illustrated.</w:t>
      </w:r>
    </w:p>
    <w:p w14:paraId="797AE47A" w14:textId="77777777" w:rsidR="00BC3870" w:rsidRPr="00AB1788" w:rsidRDefault="00BC3870" w:rsidP="00AB1788">
      <w:pPr>
        <w:spacing w:line="480" w:lineRule="auto"/>
        <w:rPr>
          <w:rFonts w:ascii="Aptos" w:hAnsi="Aptos"/>
          <w:b/>
          <w:bCs/>
        </w:rPr>
      </w:pPr>
      <w:r w:rsidRPr="00AB1788">
        <w:rPr>
          <w:rFonts w:ascii="Aptos" w:hAnsi="Aptos"/>
          <w:b/>
          <w:bCs/>
        </w:rPr>
        <w:t xml:space="preserve">Dhoot, H. (2019). </w:t>
      </w:r>
      <w:r w:rsidRPr="00AB1788">
        <w:rPr>
          <w:rFonts w:ascii="Aptos" w:hAnsi="Aptos"/>
          <w:b/>
          <w:bCs/>
          <w:i/>
          <w:iCs/>
        </w:rPr>
        <w:t>Machine learning for kids</w:t>
      </w:r>
      <w:r w:rsidRPr="00AB1788">
        <w:rPr>
          <w:rFonts w:ascii="Aptos" w:hAnsi="Aptos"/>
          <w:b/>
          <w:bCs/>
        </w:rPr>
        <w:t>. Tinker Toddlers.</w:t>
      </w:r>
    </w:p>
    <w:p w14:paraId="78E3BDBD" w14:textId="0D85377E" w:rsidR="00BC3870" w:rsidRPr="00AB1788" w:rsidRDefault="00BC3870" w:rsidP="00AB1788">
      <w:pPr>
        <w:spacing w:line="480" w:lineRule="auto"/>
        <w:rPr>
          <w:rFonts w:ascii="Aptos" w:hAnsi="Aptos"/>
          <w:b/>
          <w:bCs/>
        </w:rPr>
      </w:pPr>
      <w:r w:rsidRPr="00AB1788">
        <w:rPr>
          <w:rFonts w:ascii="Aptos" w:hAnsi="Aptos"/>
          <w:b/>
          <w:bCs/>
        </w:rPr>
        <w:tab/>
      </w:r>
      <w:r w:rsidRPr="00AB1788">
        <w:rPr>
          <w:rFonts w:ascii="Aptos" w:hAnsi="Aptos"/>
        </w:rPr>
        <w:t>This book teaches the youngest readers the basic types of machine learning with simple language. The illustrations are bright, boxy, and orderly. There is a glossary of terms in the back and a series of questions for young minds to consider about machines.</w:t>
      </w:r>
    </w:p>
    <w:p w14:paraId="12E33B03" w14:textId="77777777" w:rsidR="002C157D" w:rsidRDefault="00BC3870" w:rsidP="002C157D">
      <w:pPr>
        <w:spacing w:line="480" w:lineRule="auto"/>
        <w:rPr>
          <w:rFonts w:ascii="Aptos" w:hAnsi="Aptos"/>
          <w:b/>
          <w:bCs/>
          <w:i/>
          <w:iCs/>
        </w:rPr>
      </w:pPr>
      <w:r w:rsidRPr="00AB1788">
        <w:rPr>
          <w:rFonts w:ascii="Aptos" w:hAnsi="Aptos"/>
          <w:b/>
          <w:bCs/>
        </w:rPr>
        <w:t xml:space="preserve">Ferrie, C. (2018). [4 book set.] </w:t>
      </w:r>
      <w:r w:rsidRPr="00AB1788">
        <w:rPr>
          <w:rFonts w:ascii="Aptos" w:hAnsi="Aptos"/>
          <w:b/>
          <w:bCs/>
          <w:i/>
          <w:iCs/>
        </w:rPr>
        <w:t>ABCs of mathematics</w:t>
      </w:r>
      <w:r w:rsidRPr="00AB1788">
        <w:rPr>
          <w:rFonts w:ascii="Aptos" w:hAnsi="Aptos"/>
          <w:b/>
          <w:bCs/>
        </w:rPr>
        <w:t xml:space="preserve">. </w:t>
      </w:r>
      <w:r w:rsidRPr="00AB1788">
        <w:rPr>
          <w:rFonts w:ascii="Aptos" w:hAnsi="Aptos"/>
          <w:b/>
          <w:bCs/>
          <w:i/>
          <w:iCs/>
        </w:rPr>
        <w:t>ABCs of physics</w:t>
      </w:r>
      <w:r w:rsidRPr="00AB1788">
        <w:rPr>
          <w:rFonts w:ascii="Aptos" w:hAnsi="Aptos"/>
          <w:b/>
          <w:bCs/>
        </w:rPr>
        <w:t xml:space="preserve">. </w:t>
      </w:r>
      <w:r w:rsidRPr="00AB1788">
        <w:rPr>
          <w:rFonts w:ascii="Aptos" w:hAnsi="Aptos"/>
          <w:b/>
          <w:bCs/>
          <w:i/>
          <w:iCs/>
        </w:rPr>
        <w:t xml:space="preserve">ABCs of </w:t>
      </w:r>
    </w:p>
    <w:p w14:paraId="2CCBF26A" w14:textId="7AD68618" w:rsidR="00BC3870" w:rsidRPr="00AB1788" w:rsidRDefault="00BC3870" w:rsidP="002C157D">
      <w:pPr>
        <w:spacing w:line="480" w:lineRule="auto"/>
        <w:ind w:firstLine="720"/>
        <w:rPr>
          <w:rFonts w:ascii="Aptos" w:hAnsi="Aptos"/>
          <w:b/>
          <w:bCs/>
          <w:i/>
          <w:iCs/>
        </w:rPr>
      </w:pPr>
      <w:r w:rsidRPr="00AB1788">
        <w:rPr>
          <w:rFonts w:ascii="Aptos" w:hAnsi="Aptos"/>
          <w:b/>
          <w:bCs/>
          <w:i/>
          <w:iCs/>
        </w:rPr>
        <w:t>science</w:t>
      </w:r>
      <w:r w:rsidRPr="00AB1788">
        <w:rPr>
          <w:rFonts w:ascii="Aptos" w:hAnsi="Aptos"/>
          <w:b/>
          <w:bCs/>
        </w:rPr>
        <w:t xml:space="preserve">. </w:t>
      </w:r>
      <w:r w:rsidRPr="00AB1788">
        <w:rPr>
          <w:rFonts w:ascii="Aptos" w:hAnsi="Aptos"/>
          <w:b/>
          <w:bCs/>
          <w:i/>
          <w:iCs/>
        </w:rPr>
        <w:t xml:space="preserve">ABCs of space </w:t>
      </w:r>
      <w:r w:rsidRPr="00AB1788">
        <w:rPr>
          <w:rFonts w:ascii="Aptos" w:hAnsi="Aptos"/>
          <w:b/>
          <w:bCs/>
        </w:rPr>
        <w:t xml:space="preserve">(with author </w:t>
      </w:r>
      <w:proofErr w:type="spellStart"/>
      <w:r w:rsidRPr="00AB1788">
        <w:rPr>
          <w:rFonts w:ascii="Aptos" w:hAnsi="Aptos"/>
          <w:b/>
          <w:bCs/>
        </w:rPr>
        <w:t>Kregenow</w:t>
      </w:r>
      <w:proofErr w:type="spellEnd"/>
      <w:r w:rsidRPr="00AB1788">
        <w:rPr>
          <w:rFonts w:ascii="Aptos" w:hAnsi="Aptos"/>
          <w:b/>
          <w:bCs/>
        </w:rPr>
        <w:t>, J.). Sourcebooks Explore.</w:t>
      </w:r>
    </w:p>
    <w:p w14:paraId="01C23297" w14:textId="77777777" w:rsidR="00BC3870" w:rsidRPr="00AB1788" w:rsidRDefault="00BC3870" w:rsidP="00AB1788">
      <w:pPr>
        <w:spacing w:line="480" w:lineRule="auto"/>
        <w:ind w:firstLine="720"/>
        <w:rPr>
          <w:rFonts w:ascii="Aptos" w:hAnsi="Aptos"/>
        </w:rPr>
      </w:pPr>
      <w:r w:rsidRPr="00AB1788">
        <w:rPr>
          <w:rFonts w:ascii="Aptos" w:hAnsi="Aptos"/>
        </w:rPr>
        <w:t>These alphabet books each display a scientific term per letter under their respective theme. In addition to the term, there is a definition and longer explanation of the term’s use. This way, the book grows with the child as they age.</w:t>
      </w:r>
    </w:p>
    <w:p w14:paraId="423AC688" w14:textId="77777777" w:rsidR="00BC3870" w:rsidRPr="00AB1788" w:rsidRDefault="00BC3870" w:rsidP="00AB1788">
      <w:pPr>
        <w:spacing w:line="480" w:lineRule="auto"/>
        <w:rPr>
          <w:rFonts w:ascii="Aptos" w:hAnsi="Aptos"/>
          <w:b/>
          <w:bCs/>
        </w:rPr>
      </w:pPr>
      <w:r w:rsidRPr="00AB1788">
        <w:rPr>
          <w:rFonts w:ascii="Aptos" w:hAnsi="Aptos"/>
          <w:b/>
          <w:bCs/>
        </w:rPr>
        <w:t xml:space="preserve">Ferrie, C. (2019). </w:t>
      </w:r>
      <w:r w:rsidRPr="00AB1788">
        <w:rPr>
          <w:rFonts w:ascii="Aptos" w:hAnsi="Aptos"/>
          <w:b/>
          <w:bCs/>
          <w:i/>
          <w:iCs/>
        </w:rPr>
        <w:t>Goodnight lab: A scientific parody</w:t>
      </w:r>
      <w:r w:rsidRPr="00AB1788">
        <w:rPr>
          <w:rFonts w:ascii="Aptos" w:hAnsi="Aptos"/>
          <w:b/>
          <w:bCs/>
        </w:rPr>
        <w:t>. Sourcebooks Explore.</w:t>
      </w:r>
    </w:p>
    <w:p w14:paraId="007B0760" w14:textId="77777777" w:rsidR="00BC3870" w:rsidRPr="00AB1788" w:rsidRDefault="00BC3870" w:rsidP="00AB1788">
      <w:pPr>
        <w:spacing w:line="480" w:lineRule="auto"/>
        <w:ind w:firstLine="720"/>
        <w:rPr>
          <w:rFonts w:ascii="Aptos" w:hAnsi="Aptos"/>
        </w:rPr>
      </w:pPr>
      <w:r w:rsidRPr="00AB1788">
        <w:rPr>
          <w:rFonts w:ascii="Aptos" w:hAnsi="Aptos"/>
        </w:rPr>
        <w:t xml:space="preserve">A girl of color works in her lab late as she says goodnight to all her instrumentation and objects in the lab. A parody of the famous </w:t>
      </w:r>
      <w:r w:rsidRPr="00AB1788">
        <w:rPr>
          <w:rFonts w:ascii="Aptos" w:hAnsi="Aptos"/>
          <w:i/>
          <w:iCs/>
        </w:rPr>
        <w:t>Goodnight Moon</w:t>
      </w:r>
      <w:r w:rsidRPr="00AB1788">
        <w:rPr>
          <w:rFonts w:ascii="Aptos" w:hAnsi="Aptos"/>
        </w:rPr>
        <w:t xml:space="preserve"> by Brown, the illustrations are simplistic as in the original with a mix of color and grayscale. Teaches basic materials used in a laboratory while entertaining.</w:t>
      </w:r>
    </w:p>
    <w:p w14:paraId="2CCADF09" w14:textId="77777777" w:rsidR="00AB1788" w:rsidRPr="00AB1788" w:rsidRDefault="00AB1788" w:rsidP="00AB1788">
      <w:pPr>
        <w:spacing w:line="480" w:lineRule="auto"/>
        <w:rPr>
          <w:rFonts w:ascii="Aptos" w:hAnsi="Aptos"/>
          <w:b/>
          <w:bCs/>
        </w:rPr>
      </w:pPr>
    </w:p>
    <w:p w14:paraId="3C242DF8" w14:textId="77777777" w:rsidR="002C157D" w:rsidRDefault="00BC3870" w:rsidP="002C157D">
      <w:pPr>
        <w:spacing w:line="480" w:lineRule="auto"/>
        <w:rPr>
          <w:rFonts w:ascii="Aptos" w:hAnsi="Aptos"/>
          <w:b/>
          <w:bCs/>
          <w:i/>
          <w:iCs/>
          <w:lang w:val="pl-PL"/>
        </w:rPr>
      </w:pPr>
      <w:r w:rsidRPr="00AB1788">
        <w:rPr>
          <w:rFonts w:ascii="Aptos" w:hAnsi="Aptos"/>
          <w:b/>
          <w:bCs/>
        </w:rPr>
        <w:lastRenderedPageBreak/>
        <w:t xml:space="preserve">Kastner, E. (2021). [6 book set]. </w:t>
      </w:r>
      <w:r w:rsidRPr="00AB1788">
        <w:rPr>
          <w:rFonts w:ascii="Aptos" w:hAnsi="Aptos"/>
          <w:b/>
          <w:bCs/>
          <w:i/>
          <w:iCs/>
        </w:rPr>
        <w:t xml:space="preserve">Nerdy babies: Space. </w:t>
      </w:r>
      <w:r w:rsidRPr="00AB1788">
        <w:rPr>
          <w:rFonts w:ascii="Aptos" w:hAnsi="Aptos"/>
          <w:b/>
          <w:bCs/>
          <w:i/>
          <w:iCs/>
          <w:lang w:val="pl-PL"/>
        </w:rPr>
        <w:t xml:space="preserve">Nerdy babies: Ocean. Nerdy </w:t>
      </w:r>
    </w:p>
    <w:p w14:paraId="43EE6ADC" w14:textId="7DFBB38D" w:rsidR="00BC3870" w:rsidRPr="00AB1788" w:rsidRDefault="00BC3870" w:rsidP="002C157D">
      <w:pPr>
        <w:spacing w:line="480" w:lineRule="auto"/>
        <w:ind w:left="720"/>
        <w:rPr>
          <w:rFonts w:ascii="Aptos" w:hAnsi="Aptos"/>
          <w:b/>
          <w:bCs/>
        </w:rPr>
      </w:pPr>
      <w:r w:rsidRPr="00AB1788">
        <w:rPr>
          <w:rFonts w:ascii="Aptos" w:hAnsi="Aptos"/>
          <w:b/>
          <w:bCs/>
          <w:i/>
          <w:iCs/>
          <w:lang w:val="pl-PL"/>
        </w:rPr>
        <w:t xml:space="preserve">babies: </w:t>
      </w:r>
      <w:r w:rsidRPr="00AB1788">
        <w:rPr>
          <w:rFonts w:ascii="Aptos" w:hAnsi="Aptos"/>
          <w:b/>
          <w:bCs/>
          <w:i/>
          <w:iCs/>
        </w:rPr>
        <w:t>Transportation. Nerdy babies: Weather. Nerdy babies: Rocks. Nerdy babies: Dinosaurs</w:t>
      </w:r>
      <w:r w:rsidRPr="00AB1788">
        <w:rPr>
          <w:rFonts w:ascii="Aptos" w:hAnsi="Aptos"/>
          <w:b/>
          <w:bCs/>
        </w:rPr>
        <w:t>. Roaring Book Press.</w:t>
      </w:r>
    </w:p>
    <w:p w14:paraId="3925878E" w14:textId="77777777" w:rsidR="00BC3870" w:rsidRPr="00AB1788" w:rsidRDefault="00BC3870" w:rsidP="00AB1788">
      <w:pPr>
        <w:spacing w:line="480" w:lineRule="auto"/>
        <w:ind w:firstLine="720"/>
        <w:rPr>
          <w:rFonts w:ascii="Aptos" w:hAnsi="Aptos"/>
        </w:rPr>
      </w:pPr>
      <w:r w:rsidRPr="00AB1788">
        <w:rPr>
          <w:rFonts w:ascii="Aptos" w:hAnsi="Aptos"/>
        </w:rPr>
        <w:t xml:space="preserve">Jam packed with short explanations of vocabulary about the topic at hand, each Nerdy Babies book illustrates multicultural babies enjoying themselves as they learn about different topics. Adorable graphics of scientific phenomena complement the text that explains complex topics in relatable ways. </w:t>
      </w:r>
    </w:p>
    <w:p w14:paraId="51EA5605" w14:textId="77777777" w:rsidR="00BC3870" w:rsidRPr="00AB1788" w:rsidRDefault="00BC3870" w:rsidP="00AB1788">
      <w:pPr>
        <w:spacing w:line="480" w:lineRule="auto"/>
        <w:rPr>
          <w:rFonts w:ascii="Aptos" w:hAnsi="Aptos"/>
          <w:b/>
          <w:bCs/>
        </w:rPr>
      </w:pPr>
      <w:r w:rsidRPr="00AB1788">
        <w:rPr>
          <w:rFonts w:ascii="Aptos" w:hAnsi="Aptos"/>
          <w:b/>
          <w:bCs/>
        </w:rPr>
        <w:t xml:space="preserve">Litton, J. (2018). </w:t>
      </w:r>
      <w:r w:rsidRPr="00AB1788">
        <w:rPr>
          <w:rFonts w:ascii="Aptos" w:hAnsi="Aptos"/>
          <w:b/>
          <w:bCs/>
          <w:i/>
          <w:iCs/>
        </w:rPr>
        <w:t>Baby 101: Anatomy for babies.</w:t>
      </w:r>
      <w:r w:rsidRPr="00AB1788">
        <w:rPr>
          <w:rFonts w:ascii="Aptos" w:hAnsi="Aptos"/>
          <w:b/>
          <w:bCs/>
        </w:rPr>
        <w:t xml:space="preserve"> (Elliott, T. Illus.). Doubleday Books for </w:t>
      </w:r>
    </w:p>
    <w:p w14:paraId="25F2ED63" w14:textId="77777777" w:rsidR="00BC3870" w:rsidRPr="00AB1788" w:rsidRDefault="00BC3870" w:rsidP="00AB1788">
      <w:pPr>
        <w:spacing w:line="480" w:lineRule="auto"/>
        <w:ind w:firstLine="720"/>
        <w:rPr>
          <w:rFonts w:ascii="Aptos" w:hAnsi="Aptos"/>
          <w:b/>
          <w:bCs/>
        </w:rPr>
      </w:pPr>
      <w:r w:rsidRPr="00AB1788">
        <w:rPr>
          <w:rFonts w:ascii="Aptos" w:hAnsi="Aptos"/>
          <w:b/>
          <w:bCs/>
        </w:rPr>
        <w:t>Young Readers.</w:t>
      </w:r>
    </w:p>
    <w:p w14:paraId="04D2DC14" w14:textId="77777777" w:rsidR="00BC3870" w:rsidRPr="00AB1788" w:rsidRDefault="00BC3870" w:rsidP="00AB1788">
      <w:pPr>
        <w:spacing w:line="480" w:lineRule="auto"/>
        <w:ind w:firstLine="720"/>
        <w:rPr>
          <w:rFonts w:ascii="Aptos" w:hAnsi="Aptos"/>
        </w:rPr>
      </w:pPr>
      <w:r w:rsidRPr="00AB1788">
        <w:rPr>
          <w:rFonts w:ascii="Aptos" w:hAnsi="Aptos"/>
        </w:rPr>
        <w:t>In this book, simple, bright illustrations of a cast of multi-ethnic children accompany the simple explanations of body systems. Both boys and girls are featured with their body parts labeled and easy to understand text defines the major systems of the body. Bones, muscles, brain, skin, lungs, heart, and bowel are all included.</w:t>
      </w:r>
    </w:p>
    <w:p w14:paraId="5B91CFBB" w14:textId="77777777" w:rsidR="00BC3870" w:rsidRPr="00AB1788" w:rsidRDefault="00BC3870" w:rsidP="00AB1788">
      <w:pPr>
        <w:spacing w:line="480" w:lineRule="auto"/>
        <w:rPr>
          <w:rFonts w:ascii="Aptos" w:hAnsi="Aptos"/>
          <w:b/>
          <w:bCs/>
        </w:rPr>
      </w:pPr>
      <w:r w:rsidRPr="00AB1788">
        <w:rPr>
          <w:rFonts w:ascii="Aptos" w:hAnsi="Aptos"/>
          <w:b/>
          <w:bCs/>
        </w:rPr>
        <w:t xml:space="preserve">McKellar, D. (2018). </w:t>
      </w:r>
      <w:r w:rsidRPr="00AB1788">
        <w:rPr>
          <w:rFonts w:ascii="Aptos" w:hAnsi="Aptos"/>
          <w:b/>
          <w:bCs/>
          <w:i/>
          <w:iCs/>
        </w:rPr>
        <w:t xml:space="preserve">Bathtime </w:t>
      </w:r>
      <w:proofErr w:type="spellStart"/>
      <w:r w:rsidRPr="00AB1788">
        <w:rPr>
          <w:rFonts w:ascii="Aptos" w:hAnsi="Aptos"/>
          <w:b/>
          <w:bCs/>
          <w:i/>
          <w:iCs/>
        </w:rPr>
        <w:t>mathtime</w:t>
      </w:r>
      <w:proofErr w:type="spellEnd"/>
      <w:r w:rsidRPr="00AB1788">
        <w:rPr>
          <w:rFonts w:ascii="Aptos" w:hAnsi="Aptos"/>
          <w:b/>
          <w:bCs/>
          <w:i/>
          <w:iCs/>
        </w:rPr>
        <w:t>.</w:t>
      </w:r>
      <w:r w:rsidRPr="00AB1788">
        <w:rPr>
          <w:rFonts w:ascii="Aptos" w:hAnsi="Aptos"/>
          <w:b/>
          <w:bCs/>
        </w:rPr>
        <w:t xml:space="preserve"> (Padrón, A. Illus.). Crown Books for Young </w:t>
      </w:r>
    </w:p>
    <w:p w14:paraId="03DB304C" w14:textId="77777777" w:rsidR="00BC3870" w:rsidRPr="00AB1788" w:rsidRDefault="00BC3870" w:rsidP="00AB1788">
      <w:pPr>
        <w:spacing w:line="480" w:lineRule="auto"/>
        <w:ind w:firstLine="720"/>
        <w:rPr>
          <w:rFonts w:ascii="Aptos" w:hAnsi="Aptos"/>
          <w:b/>
          <w:bCs/>
        </w:rPr>
      </w:pPr>
      <w:r w:rsidRPr="00AB1788">
        <w:rPr>
          <w:rFonts w:ascii="Aptos" w:hAnsi="Aptos"/>
          <w:b/>
          <w:bCs/>
        </w:rPr>
        <w:t xml:space="preserve">Readers. </w:t>
      </w:r>
    </w:p>
    <w:p w14:paraId="31CB7142" w14:textId="77777777" w:rsidR="00BC3870" w:rsidRPr="00AB1788" w:rsidRDefault="00BC3870" w:rsidP="00AB1788">
      <w:pPr>
        <w:spacing w:line="480" w:lineRule="auto"/>
        <w:ind w:firstLine="720"/>
        <w:rPr>
          <w:rFonts w:ascii="Aptos" w:hAnsi="Aptos"/>
        </w:rPr>
      </w:pPr>
      <w:r w:rsidRPr="00AB1788">
        <w:rPr>
          <w:rFonts w:ascii="Aptos" w:hAnsi="Aptos"/>
        </w:rPr>
        <w:t>The text of this book has a cute end rhyme while teaching the basics of addition. The story is of a child taking a bath, an everyday activity easily related to by children. The colorful tabs to the right help children see the addition happening on the pages.</w:t>
      </w:r>
    </w:p>
    <w:p w14:paraId="6A07C3BA" w14:textId="77777777" w:rsidR="00BC3870" w:rsidRPr="00AB1788" w:rsidRDefault="00BC3870" w:rsidP="00AB1788">
      <w:pPr>
        <w:spacing w:line="480" w:lineRule="auto"/>
        <w:rPr>
          <w:rFonts w:ascii="Aptos" w:hAnsi="Aptos"/>
          <w:b/>
          <w:bCs/>
        </w:rPr>
      </w:pPr>
      <w:r w:rsidRPr="00AB1788">
        <w:rPr>
          <w:rFonts w:ascii="Aptos" w:hAnsi="Aptos"/>
          <w:b/>
          <w:bCs/>
        </w:rPr>
        <w:t xml:space="preserve">Michal, Z. (2021). </w:t>
      </w:r>
      <w:r w:rsidRPr="00AB1788">
        <w:rPr>
          <w:rFonts w:ascii="Aptos" w:hAnsi="Aptos"/>
          <w:b/>
          <w:bCs/>
          <w:i/>
          <w:iCs/>
        </w:rPr>
        <w:t>All mommies love their babies.</w:t>
      </w:r>
      <w:r w:rsidRPr="00AB1788">
        <w:rPr>
          <w:rFonts w:ascii="Aptos" w:hAnsi="Aptos"/>
          <w:b/>
          <w:bCs/>
        </w:rPr>
        <w:t xml:space="preserve"> (</w:t>
      </w:r>
      <w:proofErr w:type="spellStart"/>
      <w:r w:rsidRPr="00AB1788">
        <w:rPr>
          <w:rFonts w:ascii="Aptos" w:hAnsi="Aptos"/>
          <w:b/>
          <w:bCs/>
        </w:rPr>
        <w:t>Shojaie</w:t>
      </w:r>
      <w:proofErr w:type="spellEnd"/>
      <w:r w:rsidRPr="00AB1788">
        <w:rPr>
          <w:rFonts w:ascii="Aptos" w:hAnsi="Aptos"/>
          <w:b/>
          <w:bCs/>
        </w:rPr>
        <w:t xml:space="preserve">, N. Illus.). Give Back Books, LLC. </w:t>
      </w:r>
    </w:p>
    <w:p w14:paraId="02467A71" w14:textId="3AC65DD8" w:rsidR="00BC3870" w:rsidRPr="00AB1788" w:rsidRDefault="00BC3870" w:rsidP="00AB1788">
      <w:pPr>
        <w:spacing w:line="480" w:lineRule="auto"/>
        <w:ind w:firstLine="720"/>
        <w:rPr>
          <w:rFonts w:ascii="Aptos" w:hAnsi="Aptos"/>
        </w:rPr>
      </w:pPr>
      <w:r w:rsidRPr="00AB1788">
        <w:rPr>
          <w:rFonts w:ascii="Aptos" w:hAnsi="Aptos"/>
        </w:rPr>
        <w:t xml:space="preserve">This book chronicles how much moms love their children, except it is a biology book full of animals with scientific terms used to identify the mother and child. Physical details, </w:t>
      </w:r>
      <w:r w:rsidRPr="00AB1788">
        <w:rPr>
          <w:rFonts w:ascii="Aptos" w:hAnsi="Aptos"/>
        </w:rPr>
        <w:lastRenderedPageBreak/>
        <w:t>such as pectoral flippers, are used to describe each animal in accurate and fun ways. The lines end</w:t>
      </w:r>
      <w:r w:rsidR="00AB1788" w:rsidRPr="00AB1788">
        <w:rPr>
          <w:rFonts w:ascii="Aptos" w:hAnsi="Aptos"/>
        </w:rPr>
        <w:t>-</w:t>
      </w:r>
      <w:r w:rsidRPr="00AB1788">
        <w:rPr>
          <w:rFonts w:ascii="Aptos" w:hAnsi="Aptos"/>
        </w:rPr>
        <w:t>rhyme, making it easy for children to enjoy the story of each animal.</w:t>
      </w:r>
    </w:p>
    <w:p w14:paraId="32784F4C" w14:textId="77777777" w:rsidR="00BC3870" w:rsidRPr="00AB1788" w:rsidRDefault="00BC3870" w:rsidP="00AB1788">
      <w:pPr>
        <w:spacing w:line="480" w:lineRule="auto"/>
        <w:rPr>
          <w:rFonts w:ascii="Aptos" w:hAnsi="Aptos"/>
          <w:b/>
          <w:bCs/>
        </w:rPr>
      </w:pPr>
      <w:r w:rsidRPr="00AB1788">
        <w:rPr>
          <w:rFonts w:ascii="Aptos" w:hAnsi="Aptos"/>
          <w:b/>
          <w:bCs/>
        </w:rPr>
        <w:t xml:space="preserve">Spiro, R. (2021). </w:t>
      </w:r>
      <w:r w:rsidRPr="00AB1788">
        <w:rPr>
          <w:rFonts w:ascii="Aptos" w:hAnsi="Aptos"/>
          <w:b/>
          <w:bCs/>
          <w:i/>
          <w:iCs/>
        </w:rPr>
        <w:t>Baby loves scientists!: You can be anything.</w:t>
      </w:r>
      <w:r w:rsidRPr="00AB1788">
        <w:rPr>
          <w:rFonts w:ascii="Aptos" w:hAnsi="Aptos"/>
          <w:b/>
          <w:bCs/>
        </w:rPr>
        <w:t xml:space="preserve"> (Chan, I. Illus.). Charlesbridge. </w:t>
      </w:r>
    </w:p>
    <w:p w14:paraId="6C5964C3" w14:textId="77777777" w:rsidR="00BC3870" w:rsidRPr="00AB1788" w:rsidRDefault="00BC3870" w:rsidP="00AB1788">
      <w:pPr>
        <w:spacing w:line="480" w:lineRule="auto"/>
        <w:ind w:firstLine="720"/>
        <w:rPr>
          <w:rFonts w:ascii="Aptos" w:hAnsi="Aptos"/>
        </w:rPr>
      </w:pPr>
      <w:r w:rsidRPr="00AB1788">
        <w:rPr>
          <w:rFonts w:ascii="Aptos" w:hAnsi="Aptos"/>
        </w:rPr>
        <w:t xml:space="preserve">The adorable illustrations in this book feature both male and female characters of different ethnicities all while explaining several types of scientists and what each </w:t>
      </w:r>
      <w:proofErr w:type="gramStart"/>
      <w:r w:rsidRPr="00AB1788">
        <w:rPr>
          <w:rFonts w:ascii="Aptos" w:hAnsi="Aptos"/>
        </w:rPr>
        <w:t>studies</w:t>
      </w:r>
      <w:proofErr w:type="gramEnd"/>
      <w:r w:rsidRPr="00AB1788">
        <w:rPr>
          <w:rFonts w:ascii="Aptos" w:hAnsi="Aptos"/>
        </w:rPr>
        <w:t>. Through bright, friendly illustrations children learn how they can turn their passions into practical modes of study.</w:t>
      </w:r>
    </w:p>
    <w:p w14:paraId="68D38847" w14:textId="77777777" w:rsidR="00BC3870" w:rsidRPr="00AB1788" w:rsidRDefault="00BC3870" w:rsidP="00AB1788">
      <w:pPr>
        <w:spacing w:line="480" w:lineRule="auto"/>
        <w:rPr>
          <w:rFonts w:ascii="Aptos" w:hAnsi="Aptos"/>
          <w:b/>
          <w:bCs/>
        </w:rPr>
      </w:pPr>
      <w:r w:rsidRPr="00AB1788">
        <w:rPr>
          <w:rFonts w:ascii="Aptos" w:hAnsi="Aptos"/>
          <w:b/>
          <w:bCs/>
        </w:rPr>
        <w:t xml:space="preserve">Yi, A. S. (2018). </w:t>
      </w:r>
      <w:r w:rsidRPr="00AB1788">
        <w:rPr>
          <w:rFonts w:ascii="Aptos" w:hAnsi="Aptos"/>
          <w:b/>
          <w:bCs/>
          <w:i/>
          <w:iCs/>
        </w:rPr>
        <w:t>STEAM for babies: Science, technology, engineering, art, and math</w:t>
      </w:r>
      <w:r w:rsidRPr="00AB1788">
        <w:rPr>
          <w:rFonts w:ascii="Aptos" w:hAnsi="Aptos"/>
          <w:b/>
          <w:bCs/>
        </w:rPr>
        <w:t xml:space="preserve">. </w:t>
      </w:r>
    </w:p>
    <w:p w14:paraId="16200149" w14:textId="77777777" w:rsidR="00BC3870" w:rsidRPr="00AB1788" w:rsidRDefault="00BC3870" w:rsidP="00AB1788">
      <w:pPr>
        <w:spacing w:line="480" w:lineRule="auto"/>
        <w:ind w:firstLine="720"/>
        <w:rPr>
          <w:rFonts w:ascii="Aptos" w:hAnsi="Aptos"/>
          <w:b/>
          <w:bCs/>
        </w:rPr>
      </w:pPr>
      <w:r w:rsidRPr="00AB1788">
        <w:rPr>
          <w:rFonts w:ascii="Aptos" w:hAnsi="Aptos"/>
          <w:b/>
          <w:bCs/>
        </w:rPr>
        <w:t>CreateSpace Independent Publishing Platform.</w:t>
      </w:r>
    </w:p>
    <w:p w14:paraId="32C514BA" w14:textId="77777777" w:rsidR="00BC3870" w:rsidRPr="00AB1788" w:rsidRDefault="00BC3870" w:rsidP="00AB1788">
      <w:pPr>
        <w:spacing w:line="480" w:lineRule="auto"/>
        <w:ind w:firstLine="720"/>
        <w:rPr>
          <w:rFonts w:ascii="Aptos" w:hAnsi="Aptos"/>
          <w:b/>
          <w:bCs/>
        </w:rPr>
      </w:pPr>
      <w:r w:rsidRPr="00AB1788">
        <w:rPr>
          <w:rFonts w:ascii="Aptos" w:hAnsi="Aptos"/>
        </w:rPr>
        <w:t>Created in high contrast black, red, and white, this early learning STEAM book is svelte. Each page features a silhouette of an object related to STEAM with text in red for the child to learn new vocabulary.</w:t>
      </w:r>
      <w:r w:rsidRPr="00AB1788">
        <w:rPr>
          <w:rFonts w:ascii="Aptos" w:hAnsi="Aptos"/>
          <w:b/>
          <w:bCs/>
        </w:rPr>
        <w:t xml:space="preserve"> </w:t>
      </w:r>
    </w:p>
    <w:p w14:paraId="48D9651D" w14:textId="77777777" w:rsidR="00BC3870" w:rsidRPr="00AB1788" w:rsidRDefault="00BC3870" w:rsidP="00AB1788">
      <w:pPr>
        <w:spacing w:line="480" w:lineRule="auto"/>
        <w:jc w:val="center"/>
        <w:rPr>
          <w:rFonts w:ascii="Aptos" w:hAnsi="Aptos"/>
          <w:b/>
          <w:bCs/>
          <w:i/>
          <w:iCs/>
        </w:rPr>
      </w:pPr>
      <w:r w:rsidRPr="00AB1788">
        <w:rPr>
          <w:rFonts w:ascii="Aptos" w:hAnsi="Aptos"/>
          <w:b/>
          <w:bCs/>
          <w:i/>
          <w:iCs/>
        </w:rPr>
        <w:t>STEM Ages 4 - 6</w:t>
      </w:r>
    </w:p>
    <w:p w14:paraId="77034251" w14:textId="530465C6" w:rsidR="00BC3870" w:rsidRPr="00AB1788" w:rsidRDefault="00BC3870" w:rsidP="002C157D">
      <w:pPr>
        <w:spacing w:line="480" w:lineRule="auto"/>
        <w:rPr>
          <w:rFonts w:ascii="Aptos" w:hAnsi="Aptos"/>
          <w:b/>
          <w:bCs/>
        </w:rPr>
      </w:pPr>
      <w:r w:rsidRPr="00AB1788">
        <w:rPr>
          <w:rFonts w:ascii="Aptos" w:hAnsi="Aptos"/>
          <w:b/>
          <w:bCs/>
        </w:rPr>
        <w:t xml:space="preserve">Beaty, A. (2017). </w:t>
      </w:r>
      <w:r w:rsidRPr="00AB1788">
        <w:rPr>
          <w:rFonts w:ascii="Aptos" w:hAnsi="Aptos"/>
          <w:b/>
          <w:bCs/>
          <w:i/>
          <w:iCs/>
        </w:rPr>
        <w:t>Rosie Revere’s big project book for bold engineers.</w:t>
      </w:r>
      <w:r w:rsidRPr="00AB1788">
        <w:rPr>
          <w:rFonts w:ascii="Aptos" w:hAnsi="Aptos"/>
          <w:b/>
          <w:bCs/>
        </w:rPr>
        <w:t xml:space="preserve"> (Roberts, D. Illus.). Abrams Books for Young Readers.</w:t>
      </w:r>
    </w:p>
    <w:p w14:paraId="45516034" w14:textId="77777777" w:rsidR="00BC3870" w:rsidRPr="00AB1788" w:rsidRDefault="00BC3870" w:rsidP="00AB1788">
      <w:pPr>
        <w:spacing w:line="480" w:lineRule="auto"/>
        <w:ind w:firstLine="360"/>
        <w:rPr>
          <w:rFonts w:ascii="Aptos" w:hAnsi="Aptos"/>
        </w:rPr>
      </w:pPr>
      <w:r w:rsidRPr="00AB1788">
        <w:rPr>
          <w:rFonts w:ascii="Aptos" w:hAnsi="Aptos"/>
        </w:rPr>
        <w:t>Featuring Rosie Revere: Engineer from the picture book, this book of activities targets children with engineering experiments they can try at home. With interactive elements, the book presents not just activities to do, but also how to work and think as a scientist.</w:t>
      </w:r>
    </w:p>
    <w:p w14:paraId="23CA5FD7" w14:textId="77777777" w:rsidR="00BC3870" w:rsidRPr="00AB1788" w:rsidRDefault="00BC3870" w:rsidP="00AB1788">
      <w:pPr>
        <w:spacing w:line="480" w:lineRule="auto"/>
        <w:rPr>
          <w:rFonts w:ascii="Aptos" w:hAnsi="Aptos"/>
          <w:b/>
          <w:bCs/>
        </w:rPr>
      </w:pPr>
      <w:r w:rsidRPr="00AB1788">
        <w:rPr>
          <w:rFonts w:ascii="Aptos" w:hAnsi="Aptos"/>
          <w:b/>
          <w:bCs/>
        </w:rPr>
        <w:t xml:space="preserve">Betts, B. (2020). </w:t>
      </w:r>
      <w:r w:rsidRPr="00AB1788">
        <w:rPr>
          <w:rFonts w:ascii="Aptos" w:hAnsi="Aptos"/>
          <w:b/>
          <w:bCs/>
          <w:i/>
          <w:iCs/>
        </w:rPr>
        <w:t>My first book of planets: All about the solar system</w:t>
      </w:r>
      <w:r w:rsidRPr="00AB1788">
        <w:rPr>
          <w:rFonts w:ascii="Aptos" w:hAnsi="Aptos"/>
          <w:b/>
          <w:bCs/>
        </w:rPr>
        <w:t>. Rockridge Press.</w:t>
      </w:r>
    </w:p>
    <w:p w14:paraId="09976DB5" w14:textId="77777777" w:rsidR="00BC3870" w:rsidRPr="00AB1788" w:rsidRDefault="00BC3870" w:rsidP="00AB1788">
      <w:pPr>
        <w:spacing w:line="480" w:lineRule="auto"/>
        <w:ind w:firstLine="720"/>
        <w:rPr>
          <w:rFonts w:ascii="Aptos" w:hAnsi="Aptos"/>
        </w:rPr>
      </w:pPr>
      <w:r w:rsidRPr="00AB1788">
        <w:rPr>
          <w:rFonts w:ascii="Aptos" w:hAnsi="Aptos"/>
        </w:rPr>
        <w:t xml:space="preserve">This book utilizes simple, short sentences and comparisons to familiar objects and ideas to teach small children about the solar system where we live. It includes artist </w:t>
      </w:r>
      <w:r w:rsidRPr="00AB1788">
        <w:rPr>
          <w:rFonts w:ascii="Aptos" w:hAnsi="Aptos"/>
        </w:rPr>
        <w:lastRenderedPageBreak/>
        <w:t>renderings of the planets, actual satellite photography, and photos of familiar Earth settings to captivate young audiences. In the back of the book is a glossary of terms used.</w:t>
      </w:r>
    </w:p>
    <w:p w14:paraId="3C833C90" w14:textId="15CB6B58" w:rsidR="00BC3870" w:rsidRPr="00AB1788" w:rsidRDefault="00BC3870" w:rsidP="00AB1788">
      <w:pPr>
        <w:spacing w:line="480" w:lineRule="auto"/>
        <w:rPr>
          <w:rFonts w:ascii="Aptos" w:hAnsi="Aptos"/>
          <w:b/>
          <w:bCs/>
        </w:rPr>
      </w:pPr>
      <w:r w:rsidRPr="00AB1788">
        <w:rPr>
          <w:rFonts w:ascii="Aptos" w:hAnsi="Aptos"/>
          <w:b/>
          <w:bCs/>
        </w:rPr>
        <w:t xml:space="preserve">Butterworth, C. </w:t>
      </w:r>
      <w:r w:rsidRPr="00AB1788">
        <w:rPr>
          <w:rFonts w:ascii="Aptos" w:hAnsi="Aptos"/>
          <w:b/>
          <w:bCs/>
          <w:i/>
          <w:iCs/>
        </w:rPr>
        <w:t xml:space="preserve">How does my </w:t>
      </w:r>
      <w:proofErr w:type="spellStart"/>
      <w:proofErr w:type="gramStart"/>
      <w:r w:rsidRPr="00AB1788">
        <w:rPr>
          <w:rFonts w:ascii="Aptos" w:hAnsi="Aptos"/>
          <w:b/>
          <w:bCs/>
          <w:i/>
          <w:iCs/>
        </w:rPr>
        <w:t>home work</w:t>
      </w:r>
      <w:proofErr w:type="spellEnd"/>
      <w:proofErr w:type="gramEnd"/>
      <w:r w:rsidRPr="00AB1788">
        <w:rPr>
          <w:rFonts w:ascii="Aptos" w:hAnsi="Aptos"/>
          <w:b/>
          <w:bCs/>
          <w:i/>
          <w:iCs/>
        </w:rPr>
        <w:t>?</w:t>
      </w:r>
      <w:r w:rsidRPr="00AB1788">
        <w:rPr>
          <w:rFonts w:ascii="Aptos" w:hAnsi="Aptos"/>
          <w:b/>
          <w:bCs/>
        </w:rPr>
        <w:t xml:space="preserve"> (</w:t>
      </w:r>
      <w:proofErr w:type="spellStart"/>
      <w:r w:rsidRPr="00AB1788">
        <w:rPr>
          <w:rFonts w:ascii="Aptos" w:hAnsi="Aptos"/>
          <w:b/>
          <w:bCs/>
        </w:rPr>
        <w:t>Gaggiotti</w:t>
      </w:r>
      <w:proofErr w:type="spellEnd"/>
      <w:r w:rsidRPr="00AB1788">
        <w:rPr>
          <w:rFonts w:ascii="Aptos" w:hAnsi="Aptos"/>
          <w:b/>
          <w:bCs/>
        </w:rPr>
        <w:t>, L. Illus.). Candlewick.</w:t>
      </w:r>
    </w:p>
    <w:p w14:paraId="11B73DC0" w14:textId="77777777" w:rsidR="00BC3870" w:rsidRPr="00AB1788" w:rsidRDefault="00BC3870" w:rsidP="00AB1788">
      <w:pPr>
        <w:spacing w:line="480" w:lineRule="auto"/>
        <w:ind w:firstLine="720"/>
        <w:rPr>
          <w:rFonts w:ascii="Aptos" w:hAnsi="Aptos"/>
        </w:rPr>
      </w:pPr>
      <w:r w:rsidRPr="00AB1788">
        <w:rPr>
          <w:rFonts w:ascii="Aptos" w:hAnsi="Aptos"/>
        </w:rPr>
        <w:t>With a bend toward energy consciousness, this book covers the major systems of the home and their basic functioning. There is a short index in the back so children can find the topic they’d like to learn about. The illustrations are bright and boxy with easily understood diagrams.</w:t>
      </w:r>
    </w:p>
    <w:p w14:paraId="57ECDB3F" w14:textId="77777777" w:rsidR="00BC3870" w:rsidRPr="00AB1788" w:rsidRDefault="00BC3870" w:rsidP="00AB1788">
      <w:pPr>
        <w:spacing w:line="480" w:lineRule="auto"/>
        <w:rPr>
          <w:rFonts w:ascii="Aptos" w:hAnsi="Aptos"/>
          <w:b/>
          <w:bCs/>
        </w:rPr>
      </w:pPr>
      <w:r w:rsidRPr="00AB1788">
        <w:rPr>
          <w:rFonts w:ascii="Aptos" w:hAnsi="Aptos"/>
          <w:b/>
          <w:bCs/>
        </w:rPr>
        <w:t xml:space="preserve">Fliess, S. (2018). </w:t>
      </w:r>
      <w:r w:rsidRPr="00AB1788">
        <w:rPr>
          <w:rFonts w:ascii="Aptos" w:hAnsi="Aptos"/>
          <w:b/>
          <w:bCs/>
          <w:i/>
          <w:iCs/>
        </w:rPr>
        <w:t>Mary had a little lab.</w:t>
      </w:r>
      <w:r w:rsidRPr="00AB1788">
        <w:rPr>
          <w:rFonts w:ascii="Aptos" w:hAnsi="Aptos"/>
          <w:b/>
          <w:bCs/>
        </w:rPr>
        <w:t xml:space="preserve"> (</w:t>
      </w:r>
      <w:proofErr w:type="spellStart"/>
      <w:r w:rsidRPr="00AB1788">
        <w:rPr>
          <w:rFonts w:ascii="Aptos" w:hAnsi="Aptos"/>
          <w:b/>
          <w:bCs/>
        </w:rPr>
        <w:t>Bouloubais</w:t>
      </w:r>
      <w:proofErr w:type="spellEnd"/>
      <w:r w:rsidRPr="00AB1788">
        <w:rPr>
          <w:rFonts w:ascii="Aptos" w:hAnsi="Aptos"/>
          <w:b/>
          <w:bCs/>
        </w:rPr>
        <w:t xml:space="preserve">, P. Illus.). Albert Whitman &amp; Company. </w:t>
      </w:r>
    </w:p>
    <w:p w14:paraId="0DD8DB41" w14:textId="77777777" w:rsidR="00BC3870" w:rsidRPr="00AB1788" w:rsidRDefault="00BC3870" w:rsidP="00AB1788">
      <w:pPr>
        <w:spacing w:line="480" w:lineRule="auto"/>
        <w:ind w:firstLine="720"/>
        <w:rPr>
          <w:rFonts w:ascii="Aptos" w:hAnsi="Aptos"/>
        </w:rPr>
      </w:pPr>
      <w:r w:rsidRPr="00AB1788">
        <w:rPr>
          <w:rFonts w:ascii="Aptos" w:hAnsi="Aptos"/>
        </w:rPr>
        <w:t>This rhyming tale of Mary the scientist creating cloned sheep in her lab is both funny and heartwarming. Mary, lonely in her lab, creates a machine to clone sheep, but when everyone in her class wants one, things get out of control as the machine clones too many sheep. After running amok in town, the sheep are gifted to farmers, and Mary, with her new human friends, create dazzling sweaters.</w:t>
      </w:r>
    </w:p>
    <w:p w14:paraId="241E6D78" w14:textId="77777777" w:rsidR="00BC3870" w:rsidRPr="00AB1788" w:rsidRDefault="00BC3870" w:rsidP="00AB1788">
      <w:pPr>
        <w:spacing w:line="480" w:lineRule="auto"/>
        <w:rPr>
          <w:rFonts w:ascii="Aptos" w:hAnsi="Aptos"/>
          <w:b/>
          <w:bCs/>
        </w:rPr>
      </w:pPr>
      <w:r w:rsidRPr="00AB1788">
        <w:rPr>
          <w:rFonts w:ascii="Aptos" w:hAnsi="Aptos"/>
          <w:b/>
          <w:bCs/>
        </w:rPr>
        <w:t xml:space="preserve">Kamkwamba, W. &amp; Mealer, B. (2012). </w:t>
      </w:r>
      <w:r w:rsidRPr="00AB1788">
        <w:rPr>
          <w:rFonts w:ascii="Aptos" w:hAnsi="Aptos"/>
          <w:b/>
          <w:bCs/>
          <w:i/>
          <w:iCs/>
        </w:rPr>
        <w:t>The boy who harnessed the wind.</w:t>
      </w:r>
      <w:r w:rsidRPr="00AB1788">
        <w:rPr>
          <w:rFonts w:ascii="Aptos" w:hAnsi="Aptos"/>
          <w:b/>
          <w:bCs/>
        </w:rPr>
        <w:t xml:space="preserve"> (</w:t>
      </w:r>
      <w:proofErr w:type="spellStart"/>
      <w:r w:rsidRPr="00AB1788">
        <w:rPr>
          <w:rFonts w:ascii="Aptos" w:hAnsi="Aptos"/>
          <w:b/>
          <w:bCs/>
        </w:rPr>
        <w:t>Zunon</w:t>
      </w:r>
      <w:proofErr w:type="spellEnd"/>
      <w:r w:rsidRPr="00AB1788">
        <w:rPr>
          <w:rFonts w:ascii="Aptos" w:hAnsi="Aptos"/>
          <w:b/>
          <w:bCs/>
        </w:rPr>
        <w:t xml:space="preserve">, E. Illus.). </w:t>
      </w:r>
    </w:p>
    <w:p w14:paraId="3E5A67EA" w14:textId="77777777" w:rsidR="00BC3870" w:rsidRPr="00AB1788" w:rsidRDefault="00BC3870" w:rsidP="00AB1788">
      <w:pPr>
        <w:spacing w:line="480" w:lineRule="auto"/>
        <w:ind w:left="360" w:firstLine="360"/>
        <w:rPr>
          <w:rFonts w:ascii="Aptos" w:hAnsi="Aptos"/>
          <w:b/>
          <w:bCs/>
        </w:rPr>
      </w:pPr>
      <w:r w:rsidRPr="00AB1788">
        <w:rPr>
          <w:rFonts w:ascii="Aptos" w:hAnsi="Aptos"/>
          <w:b/>
          <w:bCs/>
        </w:rPr>
        <w:t>Dial Books for Young Readers.</w:t>
      </w:r>
    </w:p>
    <w:p w14:paraId="2440388A" w14:textId="77777777" w:rsidR="00BC3870" w:rsidRPr="00AB1788" w:rsidRDefault="00BC3870" w:rsidP="00AB1788">
      <w:pPr>
        <w:spacing w:line="480" w:lineRule="auto"/>
        <w:ind w:firstLine="360"/>
        <w:rPr>
          <w:rFonts w:ascii="Aptos" w:hAnsi="Aptos"/>
        </w:rPr>
      </w:pPr>
      <w:r w:rsidRPr="00AB1788">
        <w:rPr>
          <w:rFonts w:ascii="Aptos" w:hAnsi="Aptos"/>
        </w:rPr>
        <w:t>This book is the story of a fourteen-year-old village boy in Malawi, Africa that brought electricity and water to his village. He taught himself English and used science texts from the library to learn about wind powered energy. This vibrantly illustrated true tale from Africa is one of triumph and determination overcoming difficult conditions because of a child’s brilliance.</w:t>
      </w:r>
    </w:p>
    <w:p w14:paraId="174DEF38" w14:textId="77777777" w:rsidR="00BC3870" w:rsidRPr="00AB1788" w:rsidRDefault="00BC3870" w:rsidP="00AB1788">
      <w:pPr>
        <w:spacing w:line="480" w:lineRule="auto"/>
        <w:rPr>
          <w:rFonts w:ascii="Aptos" w:hAnsi="Aptos"/>
          <w:b/>
          <w:bCs/>
        </w:rPr>
      </w:pPr>
      <w:r w:rsidRPr="00AB1788">
        <w:rPr>
          <w:rFonts w:ascii="Aptos" w:hAnsi="Aptos"/>
          <w:b/>
          <w:bCs/>
        </w:rPr>
        <w:lastRenderedPageBreak/>
        <w:t xml:space="preserve">Maier, B. (2018). </w:t>
      </w:r>
      <w:r w:rsidRPr="00AB1788">
        <w:rPr>
          <w:rFonts w:ascii="Aptos" w:hAnsi="Aptos"/>
          <w:b/>
          <w:bCs/>
          <w:i/>
          <w:iCs/>
        </w:rPr>
        <w:t>The little red fort.</w:t>
      </w:r>
      <w:r w:rsidRPr="00AB1788">
        <w:rPr>
          <w:rFonts w:ascii="Aptos" w:hAnsi="Aptos"/>
          <w:b/>
          <w:bCs/>
        </w:rPr>
        <w:t xml:space="preserve"> (Sánchez, S. Illus.). Scholastic Press.</w:t>
      </w:r>
    </w:p>
    <w:p w14:paraId="704B2E80" w14:textId="6AC13F3C" w:rsidR="00AB1788" w:rsidRPr="00AB1788" w:rsidRDefault="00BC3870" w:rsidP="002C157D">
      <w:pPr>
        <w:spacing w:line="480" w:lineRule="auto"/>
        <w:ind w:firstLine="720"/>
        <w:rPr>
          <w:rFonts w:ascii="Aptos" w:hAnsi="Aptos"/>
          <w:b/>
          <w:bCs/>
          <w:lang w:val="de-DE"/>
        </w:rPr>
      </w:pPr>
      <w:r w:rsidRPr="00AB1788">
        <w:rPr>
          <w:rFonts w:ascii="Aptos" w:hAnsi="Aptos"/>
        </w:rPr>
        <w:t>In the lead role of this book is an Asian girl, Ruby, who works hard to build a fort while her lazy brothers deny her calls to help. The illustrations are full of chaotic energy and bright colors with large text. In the end Ruby receives some help from her brothers and invites them into the fort; there is an end note from the author about the inspiration for the story.</w:t>
      </w:r>
    </w:p>
    <w:p w14:paraId="001CC7D3" w14:textId="7D097E9C" w:rsidR="00BC3870" w:rsidRPr="00AB1788" w:rsidRDefault="00BC3870" w:rsidP="00AB1788">
      <w:pPr>
        <w:spacing w:line="480" w:lineRule="auto"/>
        <w:rPr>
          <w:rFonts w:ascii="Aptos" w:hAnsi="Aptos"/>
          <w:b/>
          <w:bCs/>
        </w:rPr>
      </w:pPr>
      <w:r w:rsidRPr="00AB1788">
        <w:rPr>
          <w:rFonts w:ascii="Aptos" w:hAnsi="Aptos"/>
          <w:b/>
          <w:bCs/>
          <w:lang w:val="de-DE"/>
        </w:rPr>
        <w:t xml:space="preserve">Meltzer, B. (2014). </w:t>
      </w:r>
      <w:r w:rsidRPr="00AB1788">
        <w:rPr>
          <w:rFonts w:ascii="Aptos" w:hAnsi="Aptos"/>
          <w:b/>
          <w:bCs/>
          <w:i/>
          <w:iCs/>
          <w:lang w:val="de-DE"/>
        </w:rPr>
        <w:t>I am Albert Einstein.</w:t>
      </w:r>
      <w:r w:rsidRPr="00AB1788">
        <w:rPr>
          <w:rFonts w:ascii="Aptos" w:hAnsi="Aptos"/>
          <w:b/>
          <w:bCs/>
          <w:lang w:val="de-DE"/>
        </w:rPr>
        <w:t xml:space="preserve"> </w:t>
      </w:r>
      <w:r w:rsidRPr="00AB1788">
        <w:rPr>
          <w:rFonts w:ascii="Aptos" w:hAnsi="Aptos"/>
          <w:b/>
          <w:bCs/>
        </w:rPr>
        <w:t>(Eliopoulos, C. Illus.). Dial Books.</w:t>
      </w:r>
    </w:p>
    <w:p w14:paraId="5F02B3D4" w14:textId="27E1A032" w:rsidR="00BC3870" w:rsidRPr="00AB1788" w:rsidRDefault="00BC3870" w:rsidP="00AB1788">
      <w:pPr>
        <w:spacing w:line="480" w:lineRule="auto"/>
        <w:ind w:firstLine="720"/>
        <w:rPr>
          <w:rFonts w:ascii="Aptos" w:hAnsi="Aptos"/>
        </w:rPr>
      </w:pPr>
      <w:r w:rsidRPr="00AB1788">
        <w:rPr>
          <w:rFonts w:ascii="Aptos" w:hAnsi="Aptos"/>
        </w:rPr>
        <w:t>This picture book focuses on Albert Einstein’s young life up until he invented his famous E=MC</w:t>
      </w:r>
      <w:r w:rsidRPr="00AB1788">
        <w:rPr>
          <w:rFonts w:ascii="Aptos" w:hAnsi="Aptos"/>
          <w:vertAlign w:val="superscript"/>
        </w:rPr>
        <w:t>2</w:t>
      </w:r>
      <w:r w:rsidRPr="00AB1788">
        <w:rPr>
          <w:rFonts w:ascii="Aptos" w:hAnsi="Aptos"/>
        </w:rPr>
        <w:t xml:space="preserve"> formula. It calls special attention to his curiosity and different style of thinking. It has comic book like speech bubbles, and in the back a timeline of his life and accomplishments as well as a quote from him about curiosity.</w:t>
      </w:r>
    </w:p>
    <w:p w14:paraId="3D67CF7F" w14:textId="12A3C6A1" w:rsidR="00BC3870" w:rsidRPr="00AB1788" w:rsidRDefault="00BC3870" w:rsidP="002C157D">
      <w:pPr>
        <w:spacing w:line="480" w:lineRule="auto"/>
        <w:rPr>
          <w:rFonts w:ascii="Aptos" w:hAnsi="Aptos"/>
          <w:b/>
          <w:bCs/>
        </w:rPr>
      </w:pPr>
      <w:r w:rsidRPr="00AB1788">
        <w:rPr>
          <w:rFonts w:ascii="Aptos" w:hAnsi="Aptos"/>
          <w:b/>
          <w:bCs/>
        </w:rPr>
        <w:t xml:space="preserve">Parachini, J. (2021). </w:t>
      </w:r>
      <w:r w:rsidRPr="00AB1788">
        <w:rPr>
          <w:rFonts w:ascii="Aptos" w:hAnsi="Aptos"/>
          <w:b/>
          <w:bCs/>
          <w:i/>
          <w:iCs/>
        </w:rPr>
        <w:t>Listening to the stars: Jocelyn Bell Burnell discovers pulsars.</w:t>
      </w:r>
      <w:r w:rsidRPr="00AB1788">
        <w:rPr>
          <w:rFonts w:ascii="Aptos" w:hAnsi="Aptos"/>
          <w:b/>
          <w:bCs/>
        </w:rPr>
        <w:t xml:space="preserve"> (Badiu, A. Illus.) Albert Whitman &amp; Company.</w:t>
      </w:r>
    </w:p>
    <w:p w14:paraId="78FDD4F8" w14:textId="77777777" w:rsidR="00BC3870" w:rsidRPr="00AB1788" w:rsidRDefault="00BC3870" w:rsidP="00AB1788">
      <w:pPr>
        <w:spacing w:line="480" w:lineRule="auto"/>
        <w:ind w:firstLine="720"/>
        <w:rPr>
          <w:rFonts w:ascii="Aptos" w:hAnsi="Aptos"/>
        </w:rPr>
      </w:pPr>
      <w:r w:rsidRPr="00AB1788">
        <w:rPr>
          <w:rFonts w:ascii="Aptos" w:hAnsi="Aptos"/>
        </w:rPr>
        <w:t>The female scientist, Jocelyn Bell Burnell, has her story told through this picture book. It addresses both her work in physics and some of the sexism she faced as a woman in a predominantly male field. The illustrations are clean and bright, and a glossary of terms is in the back along with a note from the author covering more about Dame Burnell and other female scientists.</w:t>
      </w:r>
    </w:p>
    <w:p w14:paraId="71FEB24D" w14:textId="3007BC32" w:rsidR="00BC3870" w:rsidRPr="00AB1788" w:rsidRDefault="00BC3870" w:rsidP="002C157D">
      <w:pPr>
        <w:spacing w:line="480" w:lineRule="auto"/>
        <w:rPr>
          <w:rFonts w:ascii="Aptos" w:hAnsi="Aptos"/>
          <w:b/>
          <w:bCs/>
        </w:rPr>
      </w:pPr>
      <w:r w:rsidRPr="00AB1788">
        <w:rPr>
          <w:rFonts w:ascii="Aptos" w:hAnsi="Aptos"/>
          <w:b/>
          <w:bCs/>
        </w:rPr>
        <w:t xml:space="preserve">Slade, S. (2019). </w:t>
      </w:r>
      <w:r w:rsidRPr="00AB1788">
        <w:rPr>
          <w:rFonts w:ascii="Aptos" w:hAnsi="Aptos"/>
          <w:b/>
          <w:bCs/>
          <w:i/>
          <w:iCs/>
        </w:rPr>
        <w:t>A computer called Katherine: How Katherine Johnson helped put America on the moon.</w:t>
      </w:r>
      <w:r w:rsidRPr="00AB1788">
        <w:rPr>
          <w:rFonts w:ascii="Aptos" w:hAnsi="Aptos"/>
          <w:b/>
          <w:bCs/>
        </w:rPr>
        <w:t xml:space="preserve"> (Jamison, V. M. Illus.). Little Brown Books for Young Readers.</w:t>
      </w:r>
    </w:p>
    <w:p w14:paraId="33A052A3" w14:textId="7DDB2B8A" w:rsidR="00BC3870" w:rsidRPr="00AB1788" w:rsidRDefault="00BC3870" w:rsidP="00AB1788">
      <w:pPr>
        <w:spacing w:line="480" w:lineRule="auto"/>
        <w:ind w:firstLine="360"/>
        <w:rPr>
          <w:rFonts w:ascii="Aptos" w:hAnsi="Aptos"/>
          <w:b/>
          <w:bCs/>
        </w:rPr>
      </w:pPr>
      <w:r w:rsidRPr="00AB1788">
        <w:rPr>
          <w:rFonts w:ascii="Aptos" w:hAnsi="Aptos"/>
        </w:rPr>
        <w:t xml:space="preserve">This book follows the life of Katherine Johnson as she grew up being a math whiz and skipping grades to finally helping NASA get men to the moon. It does not shy away from the </w:t>
      </w:r>
      <w:r w:rsidRPr="00AB1788">
        <w:rPr>
          <w:rFonts w:ascii="Aptos" w:hAnsi="Aptos"/>
        </w:rPr>
        <w:lastRenderedPageBreak/>
        <w:t>fact that she was both a woman and African American, addressing that issue head on in an age-appropriate way. This book captures the inspiring tale of a great female mathematician who would not give up her dream and kept on counting.</w:t>
      </w:r>
    </w:p>
    <w:p w14:paraId="288EF961" w14:textId="77777777" w:rsidR="00BC3870" w:rsidRPr="00AB1788" w:rsidRDefault="00BC3870" w:rsidP="00AB1788">
      <w:pPr>
        <w:spacing w:line="480" w:lineRule="auto"/>
        <w:rPr>
          <w:rFonts w:ascii="Aptos" w:hAnsi="Aptos"/>
          <w:b/>
          <w:bCs/>
        </w:rPr>
      </w:pPr>
      <w:r w:rsidRPr="00AB1788">
        <w:rPr>
          <w:rFonts w:ascii="Aptos" w:hAnsi="Aptos"/>
          <w:b/>
          <w:bCs/>
        </w:rPr>
        <w:t xml:space="preserve">Smith, K. (2020). </w:t>
      </w:r>
      <w:proofErr w:type="spellStart"/>
      <w:r w:rsidRPr="00AB1788">
        <w:rPr>
          <w:rFonts w:ascii="Aptos" w:hAnsi="Aptos"/>
          <w:b/>
          <w:bCs/>
          <w:i/>
          <w:iCs/>
        </w:rPr>
        <w:t>Boxitects</w:t>
      </w:r>
      <w:proofErr w:type="spellEnd"/>
      <w:r w:rsidRPr="00AB1788">
        <w:rPr>
          <w:rFonts w:ascii="Aptos" w:hAnsi="Aptos"/>
          <w:b/>
          <w:bCs/>
        </w:rPr>
        <w:t>. Clarion Books.</w:t>
      </w:r>
    </w:p>
    <w:p w14:paraId="2E47916B" w14:textId="77777777" w:rsidR="00BC3870" w:rsidRPr="00AB1788" w:rsidRDefault="00BC3870" w:rsidP="00AB1788">
      <w:pPr>
        <w:spacing w:line="480" w:lineRule="auto"/>
        <w:ind w:firstLine="720"/>
        <w:rPr>
          <w:rFonts w:ascii="Aptos" w:hAnsi="Aptos"/>
        </w:rPr>
      </w:pPr>
      <w:r w:rsidRPr="00AB1788">
        <w:rPr>
          <w:rFonts w:ascii="Aptos" w:hAnsi="Aptos"/>
        </w:rPr>
        <w:t>Two girls of color lead this book of rivalry and eventual friendship. Meg and Simone both build fantastic structures from boxes, but they clash personalities at Maker School. Brilliant illustrations accompany the text that tells of the girls’ fight and eventual camaraderie as they learn to appreciate each other’s passion.</w:t>
      </w:r>
      <w:r w:rsidRPr="00AB1788">
        <w:rPr>
          <w:rFonts w:ascii="Aptos" w:hAnsi="Aptos"/>
        </w:rPr>
        <w:br w:type="page"/>
      </w:r>
    </w:p>
    <w:p w14:paraId="0AA280CE" w14:textId="77777777" w:rsidR="00BC3870" w:rsidRPr="00AB1788" w:rsidRDefault="00BC3870" w:rsidP="00BC3870">
      <w:pPr>
        <w:jc w:val="center"/>
        <w:rPr>
          <w:rFonts w:ascii="Aptos" w:hAnsi="Aptos" w:cstheme="majorBidi"/>
          <w:b/>
          <w:bCs/>
        </w:rPr>
      </w:pPr>
      <w:r w:rsidRPr="00AB1788">
        <w:rPr>
          <w:rFonts w:ascii="Aptos" w:hAnsi="Aptos" w:cstheme="majorBidi"/>
          <w:b/>
          <w:bCs/>
        </w:rPr>
        <w:lastRenderedPageBreak/>
        <w:t>References</w:t>
      </w:r>
    </w:p>
    <w:p w14:paraId="17340487" w14:textId="77777777" w:rsidR="00BC3870" w:rsidRPr="00AB1788" w:rsidRDefault="00BC3870" w:rsidP="00BC3870">
      <w:pPr>
        <w:rPr>
          <w:rFonts w:ascii="Aptos" w:hAnsi="Aptos" w:cstheme="majorBidi"/>
        </w:rPr>
      </w:pPr>
    </w:p>
    <w:p w14:paraId="419E7088" w14:textId="77777777" w:rsidR="00BC3870" w:rsidRPr="00AB1788" w:rsidRDefault="00BC3870" w:rsidP="00BC3870">
      <w:pPr>
        <w:rPr>
          <w:rFonts w:ascii="Aptos" w:hAnsi="Aptos" w:cstheme="majorBidi"/>
          <w:i/>
          <w:iCs/>
        </w:rPr>
      </w:pPr>
      <w:r w:rsidRPr="00AB1788">
        <w:rPr>
          <w:rFonts w:ascii="Aptos" w:hAnsi="Aptos" w:cstheme="majorBidi"/>
        </w:rPr>
        <w:t xml:space="preserve">AAUW. (n.d.). </w:t>
      </w:r>
      <w:r w:rsidRPr="00AB1788">
        <w:rPr>
          <w:rFonts w:ascii="Aptos" w:hAnsi="Aptos" w:cstheme="majorBidi"/>
          <w:i/>
          <w:iCs/>
        </w:rPr>
        <w:t xml:space="preserve">The STEM gap: Women and girls in science, technology, engineering and </w:t>
      </w:r>
    </w:p>
    <w:p w14:paraId="764FE1CD" w14:textId="77777777" w:rsidR="00BC3870" w:rsidRPr="00AB1788" w:rsidRDefault="00BC3870" w:rsidP="00BC3870">
      <w:pPr>
        <w:rPr>
          <w:rFonts w:ascii="Aptos" w:hAnsi="Aptos" w:cstheme="majorBidi"/>
          <w:i/>
          <w:iCs/>
        </w:rPr>
      </w:pPr>
    </w:p>
    <w:p w14:paraId="719671DA" w14:textId="77777777" w:rsidR="00BC3870" w:rsidRPr="00AB1788" w:rsidRDefault="00BC3870" w:rsidP="00BC3870">
      <w:pPr>
        <w:ind w:firstLine="720"/>
        <w:rPr>
          <w:rFonts w:ascii="Aptos" w:hAnsi="Aptos" w:cstheme="majorBidi"/>
        </w:rPr>
      </w:pPr>
      <w:r w:rsidRPr="00AB1788">
        <w:rPr>
          <w:rFonts w:ascii="Aptos" w:hAnsi="Aptos" w:cstheme="majorBidi"/>
          <w:i/>
          <w:iCs/>
        </w:rPr>
        <w:t>mathematics</w:t>
      </w:r>
      <w:r w:rsidRPr="00AB1788">
        <w:rPr>
          <w:rFonts w:ascii="Aptos" w:hAnsi="Aptos" w:cstheme="majorBidi"/>
        </w:rPr>
        <w:t xml:space="preserve">. AAUW.org. </w:t>
      </w:r>
      <w:hyperlink r:id="rId9" w:history="1">
        <w:r w:rsidRPr="00AB1788">
          <w:rPr>
            <w:rStyle w:val="Hyperlink"/>
            <w:rFonts w:ascii="Aptos" w:hAnsi="Aptos" w:cstheme="majorBidi"/>
          </w:rPr>
          <w:t>https://www.aauw.org/resources/research/the-stem-gap/</w:t>
        </w:r>
      </w:hyperlink>
      <w:r w:rsidRPr="00AB1788">
        <w:rPr>
          <w:rFonts w:ascii="Aptos" w:hAnsi="Aptos" w:cstheme="majorBidi"/>
        </w:rPr>
        <w:t xml:space="preserve"> </w:t>
      </w:r>
    </w:p>
    <w:p w14:paraId="339AA61E" w14:textId="77777777" w:rsidR="00BC3870" w:rsidRPr="00AB1788" w:rsidRDefault="00BC3870" w:rsidP="00BC3870">
      <w:pPr>
        <w:rPr>
          <w:rFonts w:ascii="Aptos" w:hAnsi="Aptos" w:cstheme="majorBidi"/>
        </w:rPr>
      </w:pPr>
    </w:p>
    <w:p w14:paraId="4EE3925B" w14:textId="77777777" w:rsidR="00BC3870" w:rsidRPr="00AB1788" w:rsidRDefault="00BC3870" w:rsidP="00BC3870">
      <w:pPr>
        <w:spacing w:line="480" w:lineRule="auto"/>
        <w:rPr>
          <w:rFonts w:ascii="Aptos" w:hAnsi="Aptos" w:cstheme="majorBidi"/>
          <w:lang w:val="sv-SE"/>
        </w:rPr>
      </w:pPr>
      <w:r w:rsidRPr="00AB1788">
        <w:rPr>
          <w:rFonts w:ascii="Aptos" w:hAnsi="Aptos" w:cstheme="majorBidi"/>
        </w:rPr>
        <w:t xml:space="preserve">Amazon. </w:t>
      </w:r>
      <w:r w:rsidRPr="00AB1788">
        <w:rPr>
          <w:rFonts w:ascii="Aptos" w:hAnsi="Aptos" w:cstheme="majorBidi"/>
          <w:lang w:val="sv-SE"/>
        </w:rPr>
        <w:t xml:space="preserve">(2024). </w:t>
      </w:r>
      <w:r w:rsidRPr="00AB1788">
        <w:rPr>
          <w:rFonts w:ascii="Aptos" w:hAnsi="Aptos" w:cstheme="majorBidi"/>
          <w:i/>
          <w:iCs/>
          <w:lang w:val="sv-SE"/>
        </w:rPr>
        <w:t>Amazon.</w:t>
      </w:r>
      <w:r w:rsidRPr="00AB1788">
        <w:rPr>
          <w:rFonts w:ascii="Aptos" w:hAnsi="Aptos" w:cstheme="majorBidi"/>
          <w:lang w:val="sv-SE"/>
        </w:rPr>
        <w:t xml:space="preserve"> https://www.amazon.com/</w:t>
      </w:r>
    </w:p>
    <w:p w14:paraId="0B729583"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Beaty, A. (2017). </w:t>
      </w:r>
      <w:r w:rsidRPr="00AB1788">
        <w:rPr>
          <w:rFonts w:ascii="Aptos" w:hAnsi="Aptos" w:cstheme="majorBidi"/>
          <w:i/>
          <w:iCs/>
        </w:rPr>
        <w:t>Rosie Revere’s big project book for bold engineers</w:t>
      </w:r>
      <w:r w:rsidRPr="00AB1788">
        <w:rPr>
          <w:rFonts w:ascii="Aptos" w:hAnsi="Aptos" w:cstheme="majorBidi"/>
        </w:rPr>
        <w:t xml:space="preserve"> (Roberts, D. Illus.). </w:t>
      </w:r>
    </w:p>
    <w:p w14:paraId="45DE7E02" w14:textId="77777777" w:rsidR="00BC3870" w:rsidRPr="00AB1788" w:rsidRDefault="00BC3870" w:rsidP="00BC3870">
      <w:pPr>
        <w:spacing w:line="480" w:lineRule="auto"/>
        <w:ind w:firstLine="720"/>
        <w:rPr>
          <w:rFonts w:ascii="Aptos" w:hAnsi="Aptos" w:cstheme="majorBidi"/>
        </w:rPr>
      </w:pPr>
      <w:r w:rsidRPr="00AB1788">
        <w:rPr>
          <w:rFonts w:ascii="Aptos" w:hAnsi="Aptos" w:cstheme="majorBidi"/>
        </w:rPr>
        <w:t>Abrams Books for Young Readers.</w:t>
      </w:r>
    </w:p>
    <w:p w14:paraId="0394EE25"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Betts, B. (2020). </w:t>
      </w:r>
      <w:r w:rsidRPr="00AB1788">
        <w:rPr>
          <w:rFonts w:ascii="Aptos" w:hAnsi="Aptos" w:cstheme="majorBidi"/>
          <w:i/>
          <w:iCs/>
        </w:rPr>
        <w:t>My first book of planets: All about the solar system</w:t>
      </w:r>
      <w:r w:rsidRPr="00AB1788">
        <w:rPr>
          <w:rFonts w:ascii="Aptos" w:hAnsi="Aptos" w:cstheme="majorBidi"/>
        </w:rPr>
        <w:t>. Rockridge Press.</w:t>
      </w:r>
    </w:p>
    <w:p w14:paraId="0380A5A3"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Blooming Brilliant. (2024). </w:t>
      </w:r>
      <w:r w:rsidRPr="00AB1788">
        <w:rPr>
          <w:rFonts w:ascii="Aptos" w:hAnsi="Aptos" w:cstheme="majorBidi"/>
          <w:i/>
          <w:iCs/>
        </w:rPr>
        <w:t>Blooming Brilliant</w:t>
      </w:r>
      <w:r w:rsidRPr="00AB1788">
        <w:rPr>
          <w:rFonts w:ascii="Aptos" w:hAnsi="Aptos" w:cstheme="majorBidi"/>
        </w:rPr>
        <w:t>. https://www.bloomingbrilliant.net/</w:t>
      </w:r>
    </w:p>
    <w:p w14:paraId="795F076C"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Book Riot. (2024). </w:t>
      </w:r>
      <w:r w:rsidRPr="00AB1788">
        <w:rPr>
          <w:rFonts w:ascii="Aptos" w:hAnsi="Aptos" w:cstheme="majorBidi"/>
          <w:i/>
          <w:iCs/>
        </w:rPr>
        <w:t>Book Riot</w:t>
      </w:r>
      <w:r w:rsidRPr="00AB1788">
        <w:rPr>
          <w:rFonts w:ascii="Aptos" w:hAnsi="Aptos" w:cstheme="majorBidi"/>
        </w:rPr>
        <w:t>. https://bookriot.com/</w:t>
      </w:r>
    </w:p>
    <w:p w14:paraId="4DACB6B1" w14:textId="77777777" w:rsidR="00BC3870" w:rsidRPr="00AB1788" w:rsidRDefault="00BC3870" w:rsidP="00BC3870">
      <w:pPr>
        <w:spacing w:line="480" w:lineRule="auto"/>
        <w:rPr>
          <w:rFonts w:ascii="Aptos" w:hAnsi="Aptos" w:cstheme="majorBidi"/>
          <w:lang w:val="it-IT"/>
        </w:rPr>
      </w:pPr>
      <w:r w:rsidRPr="00AB1788">
        <w:rPr>
          <w:rFonts w:ascii="Aptos" w:hAnsi="Aptos" w:cstheme="majorBidi"/>
        </w:rPr>
        <w:t xml:space="preserve">Butterworth, C. </w:t>
      </w:r>
      <w:r w:rsidRPr="00AB1788">
        <w:rPr>
          <w:rFonts w:ascii="Aptos" w:hAnsi="Aptos" w:cstheme="majorBidi"/>
          <w:i/>
          <w:iCs/>
        </w:rPr>
        <w:t xml:space="preserve">How does my </w:t>
      </w:r>
      <w:proofErr w:type="spellStart"/>
      <w:proofErr w:type="gramStart"/>
      <w:r w:rsidRPr="00AB1788">
        <w:rPr>
          <w:rFonts w:ascii="Aptos" w:hAnsi="Aptos" w:cstheme="majorBidi"/>
          <w:i/>
          <w:iCs/>
        </w:rPr>
        <w:t>home work</w:t>
      </w:r>
      <w:proofErr w:type="spellEnd"/>
      <w:proofErr w:type="gramEnd"/>
      <w:r w:rsidRPr="00AB1788">
        <w:rPr>
          <w:rFonts w:ascii="Aptos" w:hAnsi="Aptos" w:cstheme="majorBidi"/>
          <w:i/>
          <w:iCs/>
        </w:rPr>
        <w:t>?</w:t>
      </w:r>
      <w:r w:rsidRPr="00AB1788">
        <w:rPr>
          <w:rFonts w:ascii="Aptos" w:hAnsi="Aptos" w:cstheme="majorBidi"/>
        </w:rPr>
        <w:t xml:space="preserve"> </w:t>
      </w:r>
      <w:r w:rsidRPr="00AB1788">
        <w:rPr>
          <w:rFonts w:ascii="Aptos" w:hAnsi="Aptos" w:cstheme="majorBidi"/>
          <w:lang w:val="it-IT"/>
        </w:rPr>
        <w:t>(Gaggiotti, L. Illus.). Candlewick.</w:t>
      </w:r>
    </w:p>
    <w:p w14:paraId="75E972E6" w14:textId="77777777" w:rsidR="00BC3870" w:rsidRPr="00AB1788" w:rsidRDefault="00BC3870" w:rsidP="00BC3870">
      <w:pPr>
        <w:spacing w:line="480" w:lineRule="auto"/>
        <w:rPr>
          <w:rFonts w:ascii="Aptos" w:hAnsi="Aptos" w:cstheme="majorBidi"/>
        </w:rPr>
      </w:pPr>
      <w:r w:rsidRPr="00AB1788">
        <w:rPr>
          <w:rFonts w:ascii="Aptos" w:hAnsi="Aptos" w:cstheme="majorBidi"/>
          <w:lang w:val="it-IT"/>
        </w:rPr>
        <w:t xml:space="preserve">Carle, Eric. </w:t>
      </w:r>
      <w:r w:rsidRPr="00AB1788">
        <w:rPr>
          <w:rFonts w:ascii="Aptos" w:hAnsi="Aptos" w:cstheme="majorBidi"/>
        </w:rPr>
        <w:t xml:space="preserve">(1996). </w:t>
      </w:r>
      <w:r w:rsidRPr="00AB1788">
        <w:rPr>
          <w:rFonts w:ascii="Aptos" w:hAnsi="Aptos" w:cstheme="majorBidi"/>
          <w:i/>
          <w:iCs/>
        </w:rPr>
        <w:t>1, 2, 3, to the zoo</w:t>
      </w:r>
      <w:r w:rsidRPr="00AB1788">
        <w:rPr>
          <w:rFonts w:ascii="Aptos" w:hAnsi="Aptos" w:cstheme="majorBidi"/>
        </w:rPr>
        <w:t>. World of Eric Carle.</w:t>
      </w:r>
    </w:p>
    <w:p w14:paraId="17E9D027"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Dhoot, H. (2019). </w:t>
      </w:r>
      <w:r w:rsidRPr="00AB1788">
        <w:rPr>
          <w:rFonts w:ascii="Aptos" w:hAnsi="Aptos" w:cstheme="majorBidi"/>
          <w:i/>
          <w:iCs/>
        </w:rPr>
        <w:t>Machine learning for kids</w:t>
      </w:r>
      <w:r w:rsidRPr="00AB1788">
        <w:rPr>
          <w:rFonts w:ascii="Aptos" w:hAnsi="Aptos" w:cstheme="majorBidi"/>
        </w:rPr>
        <w:t>. Tinker Toddlers.</w:t>
      </w:r>
    </w:p>
    <w:p w14:paraId="7FE31F89" w14:textId="77777777" w:rsidR="00BC3870" w:rsidRPr="00AB1788" w:rsidRDefault="00BC3870" w:rsidP="00BC3870">
      <w:pPr>
        <w:rPr>
          <w:rFonts w:ascii="Aptos" w:hAnsi="Aptos" w:cstheme="majorBidi"/>
        </w:rPr>
      </w:pPr>
      <w:r w:rsidRPr="00AB1788">
        <w:rPr>
          <w:rFonts w:ascii="Aptos" w:hAnsi="Aptos" w:cstheme="majorBidi"/>
        </w:rPr>
        <w:t xml:space="preserve">Ferrie, C. (2018). [4 book set.] </w:t>
      </w:r>
      <w:r w:rsidRPr="00AB1788">
        <w:rPr>
          <w:rFonts w:ascii="Aptos" w:hAnsi="Aptos" w:cstheme="majorBidi"/>
          <w:i/>
          <w:iCs/>
        </w:rPr>
        <w:t>ABCs of mathematics</w:t>
      </w:r>
      <w:r w:rsidRPr="00AB1788">
        <w:rPr>
          <w:rFonts w:ascii="Aptos" w:hAnsi="Aptos" w:cstheme="majorBidi"/>
        </w:rPr>
        <w:t xml:space="preserve">. </w:t>
      </w:r>
      <w:r w:rsidRPr="00AB1788">
        <w:rPr>
          <w:rFonts w:ascii="Aptos" w:hAnsi="Aptos" w:cstheme="majorBidi"/>
          <w:i/>
          <w:iCs/>
        </w:rPr>
        <w:t>ABCs of physics</w:t>
      </w:r>
      <w:r w:rsidRPr="00AB1788">
        <w:rPr>
          <w:rFonts w:ascii="Aptos" w:hAnsi="Aptos" w:cstheme="majorBidi"/>
        </w:rPr>
        <w:t xml:space="preserve">. </w:t>
      </w:r>
      <w:r w:rsidRPr="00AB1788">
        <w:rPr>
          <w:rFonts w:ascii="Aptos" w:hAnsi="Aptos" w:cstheme="majorBidi"/>
          <w:i/>
          <w:iCs/>
        </w:rPr>
        <w:t>ABCs of science</w:t>
      </w:r>
      <w:r w:rsidRPr="00AB1788">
        <w:rPr>
          <w:rFonts w:ascii="Aptos" w:hAnsi="Aptos" w:cstheme="majorBidi"/>
        </w:rPr>
        <w:t xml:space="preserve">. </w:t>
      </w:r>
    </w:p>
    <w:p w14:paraId="473DD3E3" w14:textId="77777777" w:rsidR="00BC3870" w:rsidRPr="00AB1788" w:rsidRDefault="00BC3870" w:rsidP="00BC3870">
      <w:pPr>
        <w:ind w:firstLine="720"/>
        <w:rPr>
          <w:rFonts w:ascii="Aptos" w:hAnsi="Aptos" w:cstheme="majorBidi"/>
        </w:rPr>
      </w:pPr>
    </w:p>
    <w:p w14:paraId="29F694E4" w14:textId="77777777" w:rsidR="00BC3870" w:rsidRPr="00AB1788" w:rsidRDefault="00BC3870" w:rsidP="00BC3870">
      <w:pPr>
        <w:ind w:firstLine="720"/>
        <w:rPr>
          <w:rFonts w:ascii="Aptos" w:hAnsi="Aptos" w:cstheme="majorBidi"/>
          <w:i/>
          <w:iCs/>
        </w:rPr>
      </w:pPr>
      <w:r w:rsidRPr="00AB1788">
        <w:rPr>
          <w:rFonts w:ascii="Aptos" w:hAnsi="Aptos" w:cstheme="majorBidi"/>
          <w:i/>
          <w:iCs/>
        </w:rPr>
        <w:t xml:space="preserve">ABCs of space. </w:t>
      </w:r>
      <w:r w:rsidRPr="00AB1788">
        <w:rPr>
          <w:rFonts w:ascii="Aptos" w:hAnsi="Aptos" w:cstheme="majorBidi"/>
        </w:rPr>
        <w:t xml:space="preserve">(with author </w:t>
      </w:r>
      <w:proofErr w:type="spellStart"/>
      <w:r w:rsidRPr="00AB1788">
        <w:rPr>
          <w:rFonts w:ascii="Aptos" w:hAnsi="Aptos" w:cstheme="majorBidi"/>
        </w:rPr>
        <w:t>Kregenow</w:t>
      </w:r>
      <w:proofErr w:type="spellEnd"/>
      <w:r w:rsidRPr="00AB1788">
        <w:rPr>
          <w:rFonts w:ascii="Aptos" w:hAnsi="Aptos" w:cstheme="majorBidi"/>
        </w:rPr>
        <w:t>, J.). Sourcebooks Explore.</w:t>
      </w:r>
    </w:p>
    <w:p w14:paraId="73BAB81B" w14:textId="77777777" w:rsidR="00BC3870" w:rsidRPr="00AB1788" w:rsidRDefault="00BC3870" w:rsidP="00BC3870">
      <w:pPr>
        <w:ind w:firstLine="720"/>
        <w:rPr>
          <w:rFonts w:ascii="Aptos" w:hAnsi="Aptos" w:cstheme="majorBidi"/>
        </w:rPr>
      </w:pPr>
    </w:p>
    <w:p w14:paraId="5D35D65F" w14:textId="77777777" w:rsidR="00BC3870" w:rsidRPr="00AB1788" w:rsidRDefault="00BC3870" w:rsidP="00BC3870">
      <w:pPr>
        <w:rPr>
          <w:rFonts w:ascii="Aptos" w:hAnsi="Aptos" w:cstheme="majorBidi"/>
        </w:rPr>
      </w:pPr>
      <w:r w:rsidRPr="00AB1788">
        <w:rPr>
          <w:rFonts w:ascii="Aptos" w:hAnsi="Aptos" w:cstheme="majorBidi"/>
        </w:rPr>
        <w:t xml:space="preserve">Ferrie, C. (2019). </w:t>
      </w:r>
      <w:r w:rsidRPr="00AB1788">
        <w:rPr>
          <w:rFonts w:ascii="Aptos" w:hAnsi="Aptos" w:cstheme="majorBidi"/>
          <w:i/>
          <w:iCs/>
        </w:rPr>
        <w:t>Goodnight lab: A scientific parody</w:t>
      </w:r>
      <w:r w:rsidRPr="00AB1788">
        <w:rPr>
          <w:rFonts w:ascii="Aptos" w:hAnsi="Aptos" w:cstheme="majorBidi"/>
        </w:rPr>
        <w:t>. Sourcebooks Explore.</w:t>
      </w:r>
      <w:r w:rsidRPr="00AB1788">
        <w:rPr>
          <w:rFonts w:ascii="Aptos" w:hAnsi="Aptos" w:cstheme="majorBidi"/>
        </w:rPr>
        <w:br/>
      </w:r>
    </w:p>
    <w:p w14:paraId="756DF05F"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Fliess, S. (2018). </w:t>
      </w:r>
      <w:r w:rsidRPr="00AB1788">
        <w:rPr>
          <w:rFonts w:ascii="Aptos" w:hAnsi="Aptos" w:cstheme="majorBidi"/>
          <w:i/>
          <w:iCs/>
        </w:rPr>
        <w:t>Mary had a little lab.</w:t>
      </w:r>
      <w:r w:rsidRPr="00AB1788">
        <w:rPr>
          <w:rFonts w:ascii="Aptos" w:hAnsi="Aptos" w:cstheme="majorBidi"/>
        </w:rPr>
        <w:t xml:space="preserve"> (</w:t>
      </w:r>
      <w:proofErr w:type="spellStart"/>
      <w:r w:rsidRPr="00AB1788">
        <w:rPr>
          <w:rFonts w:ascii="Aptos" w:hAnsi="Aptos" w:cstheme="majorBidi"/>
        </w:rPr>
        <w:t>Bouloubais</w:t>
      </w:r>
      <w:proofErr w:type="spellEnd"/>
      <w:r w:rsidRPr="00AB1788">
        <w:rPr>
          <w:rFonts w:ascii="Aptos" w:hAnsi="Aptos" w:cstheme="majorBidi"/>
        </w:rPr>
        <w:t>, P. Illus.). Albert Whitman &amp; Company.</w:t>
      </w:r>
    </w:p>
    <w:p w14:paraId="15AB6201"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Kamkwamba, W. &amp; Mealer, B. (2012). </w:t>
      </w:r>
      <w:r w:rsidRPr="00AB1788">
        <w:rPr>
          <w:rFonts w:ascii="Aptos" w:hAnsi="Aptos" w:cstheme="majorBidi"/>
          <w:i/>
          <w:iCs/>
        </w:rPr>
        <w:t>The boy who harnessed the wind.</w:t>
      </w:r>
      <w:r w:rsidRPr="00AB1788">
        <w:rPr>
          <w:rFonts w:ascii="Aptos" w:hAnsi="Aptos" w:cstheme="majorBidi"/>
        </w:rPr>
        <w:t xml:space="preserve"> (</w:t>
      </w:r>
      <w:proofErr w:type="spellStart"/>
      <w:r w:rsidRPr="00AB1788">
        <w:rPr>
          <w:rFonts w:ascii="Aptos" w:hAnsi="Aptos" w:cstheme="majorBidi"/>
        </w:rPr>
        <w:t>Zunon</w:t>
      </w:r>
      <w:proofErr w:type="spellEnd"/>
      <w:r w:rsidRPr="00AB1788">
        <w:rPr>
          <w:rFonts w:ascii="Aptos" w:hAnsi="Aptos" w:cstheme="majorBidi"/>
        </w:rPr>
        <w:t xml:space="preserve">, E. Illus.). </w:t>
      </w:r>
    </w:p>
    <w:p w14:paraId="6ADB6CA5" w14:textId="77777777" w:rsidR="00BC3870" w:rsidRPr="00AB1788" w:rsidRDefault="00BC3870" w:rsidP="00BC3870">
      <w:pPr>
        <w:spacing w:line="480" w:lineRule="auto"/>
        <w:ind w:firstLine="720"/>
        <w:rPr>
          <w:rFonts w:ascii="Aptos" w:hAnsi="Aptos" w:cstheme="majorBidi"/>
        </w:rPr>
      </w:pPr>
      <w:r w:rsidRPr="00AB1788">
        <w:rPr>
          <w:rFonts w:ascii="Aptos" w:hAnsi="Aptos" w:cstheme="majorBidi"/>
        </w:rPr>
        <w:t>Dial Books for Young Readers.</w:t>
      </w:r>
    </w:p>
    <w:p w14:paraId="7EE3DD30" w14:textId="77777777" w:rsidR="00BC3870" w:rsidRPr="00AB1788" w:rsidRDefault="00BC3870" w:rsidP="00BC3870">
      <w:pPr>
        <w:spacing w:line="480" w:lineRule="auto"/>
        <w:rPr>
          <w:rFonts w:ascii="Aptos" w:hAnsi="Aptos" w:cstheme="majorBidi"/>
          <w:i/>
          <w:iCs/>
          <w:lang w:val="pl-PL"/>
        </w:rPr>
      </w:pPr>
      <w:r w:rsidRPr="00AB1788">
        <w:rPr>
          <w:rFonts w:ascii="Aptos" w:hAnsi="Aptos" w:cstheme="majorBidi"/>
        </w:rPr>
        <w:t xml:space="preserve">Kastner, E. (2021). [6 book set]. </w:t>
      </w:r>
      <w:r w:rsidRPr="00AB1788">
        <w:rPr>
          <w:rFonts w:ascii="Aptos" w:hAnsi="Aptos" w:cstheme="majorBidi"/>
          <w:i/>
          <w:iCs/>
        </w:rPr>
        <w:t xml:space="preserve">Nerdy babies: Space. </w:t>
      </w:r>
      <w:r w:rsidRPr="00AB1788">
        <w:rPr>
          <w:rFonts w:ascii="Aptos" w:hAnsi="Aptos" w:cstheme="majorBidi"/>
          <w:i/>
          <w:iCs/>
          <w:lang w:val="pl-PL"/>
        </w:rPr>
        <w:t xml:space="preserve">Nerdy babies: Ocean. Nerdy babies: </w:t>
      </w:r>
    </w:p>
    <w:p w14:paraId="06A98655" w14:textId="77777777" w:rsidR="00BC3870" w:rsidRPr="00AB1788" w:rsidRDefault="00BC3870" w:rsidP="00BC3870">
      <w:pPr>
        <w:spacing w:line="480" w:lineRule="auto"/>
        <w:ind w:left="720"/>
        <w:rPr>
          <w:rFonts w:ascii="Aptos" w:hAnsi="Aptos" w:cstheme="majorBidi"/>
        </w:rPr>
      </w:pPr>
      <w:r w:rsidRPr="00AB1788">
        <w:rPr>
          <w:rFonts w:ascii="Aptos" w:hAnsi="Aptos" w:cstheme="majorBidi"/>
          <w:i/>
          <w:iCs/>
        </w:rPr>
        <w:t>Transportation. Nerdy babies: Weather. Nerdy babies: Rocks. Nerdy babies: Dinosaurs</w:t>
      </w:r>
      <w:r w:rsidRPr="00AB1788">
        <w:rPr>
          <w:rFonts w:ascii="Aptos" w:hAnsi="Aptos" w:cstheme="majorBidi"/>
        </w:rPr>
        <w:t>. Roaring Book Press.</w:t>
      </w:r>
    </w:p>
    <w:p w14:paraId="30932327"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Litton, J. (2018). </w:t>
      </w:r>
      <w:r w:rsidRPr="00AB1788">
        <w:rPr>
          <w:rFonts w:ascii="Aptos" w:hAnsi="Aptos" w:cstheme="majorBidi"/>
          <w:i/>
          <w:iCs/>
        </w:rPr>
        <w:t>Baby 101: Anatomy for babies.</w:t>
      </w:r>
      <w:r w:rsidRPr="00AB1788">
        <w:rPr>
          <w:rFonts w:ascii="Aptos" w:hAnsi="Aptos" w:cstheme="majorBidi"/>
        </w:rPr>
        <w:t xml:space="preserve"> (Elliott, T. Illus.). Doubleday Books for </w:t>
      </w:r>
    </w:p>
    <w:p w14:paraId="17B85275" w14:textId="77777777" w:rsidR="00BC3870" w:rsidRPr="00AB1788" w:rsidRDefault="00BC3870" w:rsidP="00BC3870">
      <w:pPr>
        <w:spacing w:line="480" w:lineRule="auto"/>
        <w:ind w:firstLine="720"/>
        <w:rPr>
          <w:rFonts w:ascii="Aptos" w:hAnsi="Aptos" w:cstheme="majorBidi"/>
        </w:rPr>
      </w:pPr>
      <w:r w:rsidRPr="00AB1788">
        <w:rPr>
          <w:rFonts w:ascii="Aptos" w:hAnsi="Aptos" w:cstheme="majorBidi"/>
        </w:rPr>
        <w:lastRenderedPageBreak/>
        <w:t>Young Readers.</w:t>
      </w:r>
    </w:p>
    <w:p w14:paraId="15400A54"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Maier, B. (2018). </w:t>
      </w:r>
      <w:r w:rsidRPr="00AB1788">
        <w:rPr>
          <w:rFonts w:ascii="Aptos" w:hAnsi="Aptos" w:cstheme="majorBidi"/>
          <w:i/>
          <w:iCs/>
        </w:rPr>
        <w:t>The little red fort.</w:t>
      </w:r>
      <w:r w:rsidRPr="00AB1788">
        <w:rPr>
          <w:rFonts w:ascii="Aptos" w:hAnsi="Aptos" w:cstheme="majorBidi"/>
        </w:rPr>
        <w:t xml:space="preserve"> (Sánchez, S. Illus.). Scholastic Press.</w:t>
      </w:r>
    </w:p>
    <w:p w14:paraId="54D8F85B"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McKellar, D. (2018). </w:t>
      </w:r>
      <w:r w:rsidRPr="00AB1788">
        <w:rPr>
          <w:rFonts w:ascii="Aptos" w:hAnsi="Aptos" w:cstheme="majorBidi"/>
          <w:i/>
          <w:iCs/>
        </w:rPr>
        <w:t xml:space="preserve">Bathtime </w:t>
      </w:r>
      <w:proofErr w:type="spellStart"/>
      <w:r w:rsidRPr="00AB1788">
        <w:rPr>
          <w:rFonts w:ascii="Aptos" w:hAnsi="Aptos" w:cstheme="majorBidi"/>
          <w:i/>
          <w:iCs/>
        </w:rPr>
        <w:t>mathtime</w:t>
      </w:r>
      <w:proofErr w:type="spellEnd"/>
      <w:r w:rsidRPr="00AB1788">
        <w:rPr>
          <w:rFonts w:ascii="Aptos" w:hAnsi="Aptos" w:cstheme="majorBidi"/>
          <w:i/>
          <w:iCs/>
        </w:rPr>
        <w:t>.</w:t>
      </w:r>
      <w:r w:rsidRPr="00AB1788">
        <w:rPr>
          <w:rFonts w:ascii="Aptos" w:hAnsi="Aptos" w:cstheme="majorBidi"/>
        </w:rPr>
        <w:t xml:space="preserve"> (Padrón, A. Illus.). Crown Books for Young</w:t>
      </w:r>
    </w:p>
    <w:p w14:paraId="22BC8B9C" w14:textId="77777777" w:rsidR="00BC3870" w:rsidRPr="00AB1788" w:rsidRDefault="00BC3870" w:rsidP="00BC3870">
      <w:pPr>
        <w:spacing w:line="480" w:lineRule="auto"/>
        <w:ind w:firstLine="720"/>
        <w:rPr>
          <w:rFonts w:ascii="Aptos" w:hAnsi="Aptos" w:cstheme="majorBidi"/>
          <w:lang w:val="de-DE"/>
        </w:rPr>
      </w:pPr>
      <w:r w:rsidRPr="00AB1788">
        <w:rPr>
          <w:rFonts w:ascii="Aptos" w:hAnsi="Aptos" w:cstheme="majorBidi"/>
          <w:lang w:val="de-DE"/>
        </w:rPr>
        <w:t xml:space="preserve">Readers. </w:t>
      </w:r>
    </w:p>
    <w:p w14:paraId="36449D44" w14:textId="77777777" w:rsidR="00BC3870" w:rsidRPr="00AB1788" w:rsidRDefault="00BC3870" w:rsidP="00BC3870">
      <w:pPr>
        <w:spacing w:line="480" w:lineRule="auto"/>
        <w:rPr>
          <w:rFonts w:ascii="Aptos" w:hAnsi="Aptos" w:cstheme="majorBidi"/>
        </w:rPr>
      </w:pPr>
      <w:r w:rsidRPr="00AB1788">
        <w:rPr>
          <w:rFonts w:ascii="Aptos" w:hAnsi="Aptos" w:cstheme="majorBidi"/>
          <w:lang w:val="de-DE"/>
        </w:rPr>
        <w:t xml:space="preserve">Meltzer, B. (2014). </w:t>
      </w:r>
      <w:r w:rsidRPr="00AB1788">
        <w:rPr>
          <w:rFonts w:ascii="Aptos" w:hAnsi="Aptos" w:cstheme="majorBidi"/>
          <w:i/>
          <w:iCs/>
          <w:lang w:val="de-DE"/>
        </w:rPr>
        <w:t>I am Albert Einstein.</w:t>
      </w:r>
      <w:r w:rsidRPr="00AB1788">
        <w:rPr>
          <w:rFonts w:ascii="Aptos" w:hAnsi="Aptos" w:cstheme="majorBidi"/>
          <w:lang w:val="de-DE"/>
        </w:rPr>
        <w:t xml:space="preserve"> </w:t>
      </w:r>
      <w:r w:rsidRPr="00AB1788">
        <w:rPr>
          <w:rFonts w:ascii="Aptos" w:hAnsi="Aptos" w:cstheme="majorBidi"/>
        </w:rPr>
        <w:t>(Eliopoulos, C. Illus.). Dial Books.</w:t>
      </w:r>
    </w:p>
    <w:p w14:paraId="0151F906"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Michal, Z. (2021). </w:t>
      </w:r>
      <w:r w:rsidRPr="00AB1788">
        <w:rPr>
          <w:rFonts w:ascii="Aptos" w:hAnsi="Aptos" w:cstheme="majorBidi"/>
          <w:i/>
          <w:iCs/>
        </w:rPr>
        <w:t>All mommies love their babies.</w:t>
      </w:r>
      <w:r w:rsidRPr="00AB1788">
        <w:rPr>
          <w:rFonts w:ascii="Aptos" w:hAnsi="Aptos" w:cstheme="majorBidi"/>
        </w:rPr>
        <w:t xml:space="preserve"> (</w:t>
      </w:r>
      <w:proofErr w:type="spellStart"/>
      <w:r w:rsidRPr="00AB1788">
        <w:rPr>
          <w:rFonts w:ascii="Aptos" w:hAnsi="Aptos" w:cstheme="majorBidi"/>
        </w:rPr>
        <w:t>Shojaie</w:t>
      </w:r>
      <w:proofErr w:type="spellEnd"/>
      <w:r w:rsidRPr="00AB1788">
        <w:rPr>
          <w:rFonts w:ascii="Aptos" w:hAnsi="Aptos" w:cstheme="majorBidi"/>
        </w:rPr>
        <w:t>, N. Illus.). Give Back Books, LLC.</w:t>
      </w:r>
    </w:p>
    <w:p w14:paraId="40CAFAF3"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National Science Teaching Association. (2022). </w:t>
      </w:r>
      <w:r w:rsidRPr="00AB1788">
        <w:rPr>
          <w:rFonts w:ascii="Aptos" w:hAnsi="Aptos" w:cstheme="majorBidi"/>
          <w:i/>
          <w:iCs/>
        </w:rPr>
        <w:t>Best STEM books K-12: 2022</w:t>
      </w:r>
      <w:r w:rsidRPr="00AB1788">
        <w:rPr>
          <w:rFonts w:ascii="Aptos" w:hAnsi="Aptos" w:cstheme="majorBidi"/>
        </w:rPr>
        <w:t xml:space="preserve">. </w:t>
      </w:r>
    </w:p>
    <w:p w14:paraId="460A16B8" w14:textId="77777777" w:rsidR="00BC3870" w:rsidRPr="00AB1788" w:rsidRDefault="00BC3870" w:rsidP="00BC3870">
      <w:pPr>
        <w:spacing w:line="480" w:lineRule="auto"/>
        <w:ind w:firstLine="720"/>
        <w:rPr>
          <w:rFonts w:ascii="Aptos" w:hAnsi="Aptos" w:cstheme="majorBidi"/>
        </w:rPr>
      </w:pPr>
      <w:r w:rsidRPr="00AB1788">
        <w:rPr>
          <w:rFonts w:ascii="Aptos" w:hAnsi="Aptos" w:cstheme="majorBidi"/>
        </w:rPr>
        <w:t>https://www.nsta.org/beststem22</w:t>
      </w:r>
    </w:p>
    <w:p w14:paraId="0C165901" w14:textId="77777777" w:rsidR="00BC3870" w:rsidRPr="00AB1788" w:rsidRDefault="00BC3870" w:rsidP="00BC3870">
      <w:pPr>
        <w:spacing w:line="480" w:lineRule="auto"/>
        <w:rPr>
          <w:rFonts w:ascii="Aptos" w:hAnsi="Aptos" w:cstheme="majorBidi"/>
        </w:rPr>
      </w:pPr>
      <w:r w:rsidRPr="00AB1788">
        <w:rPr>
          <w:rFonts w:ascii="Aptos" w:hAnsi="Aptos" w:cstheme="majorBidi"/>
        </w:rPr>
        <w:t xml:space="preserve">Parachini, J. (2021). </w:t>
      </w:r>
      <w:r w:rsidRPr="00AB1788">
        <w:rPr>
          <w:rFonts w:ascii="Aptos" w:hAnsi="Aptos" w:cstheme="majorBidi"/>
          <w:i/>
          <w:iCs/>
        </w:rPr>
        <w:t>Listening to the stars: Jocelyn Bell Burnell discovers pulsars.</w:t>
      </w:r>
      <w:r w:rsidRPr="00AB1788">
        <w:rPr>
          <w:rFonts w:ascii="Aptos" w:hAnsi="Aptos" w:cstheme="majorBidi"/>
        </w:rPr>
        <w:t xml:space="preserve"> (Badiu, A. </w:t>
      </w:r>
    </w:p>
    <w:p w14:paraId="50612BC4" w14:textId="77777777" w:rsidR="00BC3870" w:rsidRPr="00AB1788" w:rsidRDefault="00BC3870" w:rsidP="00BC3870">
      <w:pPr>
        <w:spacing w:line="480" w:lineRule="auto"/>
        <w:ind w:firstLine="720"/>
        <w:rPr>
          <w:rFonts w:ascii="Aptos" w:hAnsi="Aptos" w:cstheme="majorBidi"/>
        </w:rPr>
      </w:pPr>
      <w:r w:rsidRPr="00AB1788">
        <w:rPr>
          <w:rFonts w:ascii="Aptos" w:hAnsi="Aptos" w:cstheme="majorBidi"/>
        </w:rPr>
        <w:t>Illus.) Albert Whitman &amp; Company.</w:t>
      </w:r>
    </w:p>
    <w:p w14:paraId="0273BD72" w14:textId="77777777" w:rsidR="00812340" w:rsidRDefault="00BC3870" w:rsidP="00812340">
      <w:pPr>
        <w:spacing w:line="480" w:lineRule="auto"/>
        <w:rPr>
          <w:rFonts w:ascii="Aptos" w:hAnsi="Aptos" w:cstheme="majorBidi"/>
          <w:i/>
          <w:iCs/>
        </w:rPr>
      </w:pPr>
      <w:r w:rsidRPr="00AB1788">
        <w:rPr>
          <w:rFonts w:ascii="Aptos" w:hAnsi="Aptos" w:cstheme="majorBidi"/>
        </w:rPr>
        <w:t xml:space="preserve">Raupp, A. B. (2018, November 8). </w:t>
      </w:r>
      <w:r w:rsidRPr="00AB1788">
        <w:rPr>
          <w:rFonts w:ascii="Aptos" w:hAnsi="Aptos" w:cstheme="majorBidi"/>
          <w:i/>
          <w:iCs/>
        </w:rPr>
        <w:t xml:space="preserve">Moving target: Preparing today’s minds for the STEM jobs </w:t>
      </w:r>
    </w:p>
    <w:p w14:paraId="2DD9192B" w14:textId="746A3728" w:rsidR="00BC3870" w:rsidRPr="00AB1788" w:rsidRDefault="00BC3870" w:rsidP="00812340">
      <w:pPr>
        <w:spacing w:line="480" w:lineRule="auto"/>
        <w:ind w:left="720"/>
        <w:rPr>
          <w:rFonts w:ascii="Aptos" w:hAnsi="Aptos" w:cstheme="majorBidi"/>
        </w:rPr>
      </w:pPr>
      <w:r w:rsidRPr="00AB1788">
        <w:rPr>
          <w:rFonts w:ascii="Aptos" w:hAnsi="Aptos" w:cstheme="majorBidi"/>
          <w:i/>
          <w:iCs/>
        </w:rPr>
        <w:t>of tomorrow</w:t>
      </w:r>
      <w:r w:rsidRPr="00AB1788">
        <w:rPr>
          <w:rFonts w:ascii="Aptos" w:hAnsi="Aptos" w:cstheme="majorBidi"/>
        </w:rPr>
        <w:t xml:space="preserve">. Forbes.com. </w:t>
      </w:r>
      <w:hyperlink r:id="rId10" w:history="1">
        <w:r w:rsidR="00FC72D0" w:rsidRPr="0092302F">
          <w:rPr>
            <w:rStyle w:val="Hyperlink"/>
            <w:rFonts w:ascii="Aptos" w:hAnsi="Aptos" w:cstheme="majorBidi"/>
          </w:rPr>
          <w:t>https://www.forbes.com/sites/forbestechcouncil/2018/11/</w:t>
        </w:r>
        <w:r w:rsidR="00FC72D0" w:rsidRPr="0092302F">
          <w:rPr>
            <w:rStyle w:val="Hyperlink"/>
            <w:rFonts w:ascii="Aptos" w:hAnsi="Aptos" w:cstheme="majorBidi"/>
          </w:rPr>
          <w:br/>
          <w:t>08/moving-target-preparing-todays-minds-for-the-stem-jobs-</w:t>
        </w:r>
        <w:r w:rsidR="00FC72D0" w:rsidRPr="0092302F">
          <w:rPr>
            <w:rStyle w:val="Hyperlink"/>
            <w:rFonts w:ascii="Aptos" w:hAnsi="Aptos" w:cstheme="majorBidi"/>
          </w:rPr>
          <w:br/>
          <w:t>of-tomorrow/?sh=4623642fe147</w:t>
        </w:r>
      </w:hyperlink>
    </w:p>
    <w:p w14:paraId="7CA7457C" w14:textId="77777777" w:rsidR="00BC3870" w:rsidRPr="00AB1788" w:rsidRDefault="00BC3870" w:rsidP="00BC3870">
      <w:pPr>
        <w:rPr>
          <w:rFonts w:ascii="Aptos" w:hAnsi="Aptos" w:cstheme="majorBidi"/>
          <w:i/>
          <w:iCs/>
        </w:rPr>
      </w:pPr>
    </w:p>
    <w:p w14:paraId="38218F19" w14:textId="77777777" w:rsidR="00BC3870" w:rsidRPr="00AB1788" w:rsidRDefault="00BC3870" w:rsidP="00BC3870">
      <w:pPr>
        <w:rPr>
          <w:rFonts w:ascii="Aptos" w:hAnsi="Aptos" w:cstheme="majorBidi"/>
        </w:rPr>
      </w:pPr>
      <w:r w:rsidRPr="00AB1788">
        <w:rPr>
          <w:rFonts w:ascii="Aptos" w:hAnsi="Aptos" w:cstheme="majorBidi"/>
        </w:rPr>
        <w:t xml:space="preserve">Read Brightly. (2024). </w:t>
      </w:r>
      <w:r w:rsidRPr="00AB1788">
        <w:rPr>
          <w:rFonts w:ascii="Aptos" w:hAnsi="Aptos" w:cstheme="majorBidi"/>
          <w:i/>
          <w:iCs/>
        </w:rPr>
        <w:t>Read Brightly</w:t>
      </w:r>
      <w:r w:rsidRPr="00AB1788">
        <w:rPr>
          <w:rFonts w:ascii="Aptos" w:hAnsi="Aptos" w:cstheme="majorBidi"/>
        </w:rPr>
        <w:t>. https://www.readbrightly.com/</w:t>
      </w:r>
    </w:p>
    <w:p w14:paraId="7A7B7F08" w14:textId="77777777" w:rsidR="00BC3870" w:rsidRPr="00AB1788" w:rsidRDefault="00BC3870" w:rsidP="00BC3870">
      <w:pPr>
        <w:rPr>
          <w:rFonts w:ascii="Aptos" w:hAnsi="Aptos" w:cstheme="majorBidi"/>
        </w:rPr>
      </w:pPr>
    </w:p>
    <w:p w14:paraId="6EC544A6" w14:textId="77777777" w:rsidR="00BC3870" w:rsidRPr="00AB1788" w:rsidRDefault="00BC3870" w:rsidP="00BC3870">
      <w:pPr>
        <w:rPr>
          <w:rFonts w:ascii="Aptos" w:hAnsi="Aptos" w:cstheme="majorBidi"/>
          <w:i/>
          <w:iCs/>
        </w:rPr>
      </w:pPr>
      <w:r w:rsidRPr="00AB1788">
        <w:rPr>
          <w:rFonts w:ascii="Aptos" w:hAnsi="Aptos" w:cstheme="majorBidi"/>
        </w:rPr>
        <w:t xml:space="preserve">Slade, S. (2019). </w:t>
      </w:r>
      <w:r w:rsidRPr="00AB1788">
        <w:rPr>
          <w:rFonts w:ascii="Aptos" w:hAnsi="Aptos" w:cstheme="majorBidi"/>
          <w:i/>
          <w:iCs/>
        </w:rPr>
        <w:t xml:space="preserve">A computer called Katherine: How Katherine Johnson helped put America </w:t>
      </w:r>
    </w:p>
    <w:p w14:paraId="20E78021" w14:textId="77777777" w:rsidR="00BC3870" w:rsidRPr="00AB1788" w:rsidRDefault="00BC3870" w:rsidP="00BC3870">
      <w:pPr>
        <w:rPr>
          <w:rFonts w:ascii="Aptos" w:hAnsi="Aptos" w:cstheme="majorBidi"/>
          <w:i/>
          <w:iCs/>
        </w:rPr>
      </w:pPr>
    </w:p>
    <w:p w14:paraId="6C2B3426" w14:textId="77777777" w:rsidR="00BC3870" w:rsidRPr="00AB1788" w:rsidRDefault="00BC3870" w:rsidP="00BC3870">
      <w:pPr>
        <w:ind w:firstLine="720"/>
        <w:rPr>
          <w:rFonts w:ascii="Aptos" w:hAnsi="Aptos" w:cstheme="majorBidi"/>
        </w:rPr>
      </w:pPr>
      <w:r w:rsidRPr="00AB1788">
        <w:rPr>
          <w:rFonts w:ascii="Aptos" w:hAnsi="Aptos" w:cstheme="majorBidi"/>
          <w:i/>
          <w:iCs/>
        </w:rPr>
        <w:t>on the moon.</w:t>
      </w:r>
      <w:r w:rsidRPr="00AB1788">
        <w:rPr>
          <w:rFonts w:ascii="Aptos" w:hAnsi="Aptos" w:cstheme="majorBidi"/>
        </w:rPr>
        <w:t xml:space="preserve"> (Jamison, V. M. Illus.). Little Brown Books for Young Readers.</w:t>
      </w:r>
    </w:p>
    <w:p w14:paraId="507C7E8E" w14:textId="77777777" w:rsidR="00BC3870" w:rsidRPr="00AB1788" w:rsidRDefault="00BC3870" w:rsidP="00BC3870">
      <w:pPr>
        <w:rPr>
          <w:rFonts w:ascii="Aptos" w:hAnsi="Aptos" w:cstheme="majorBidi"/>
        </w:rPr>
      </w:pPr>
    </w:p>
    <w:p w14:paraId="530FE507" w14:textId="77777777" w:rsidR="00BC3870" w:rsidRPr="00AB1788" w:rsidRDefault="00BC3870" w:rsidP="00BC3870">
      <w:pPr>
        <w:rPr>
          <w:rFonts w:ascii="Aptos" w:hAnsi="Aptos" w:cstheme="majorBidi"/>
        </w:rPr>
      </w:pPr>
      <w:r w:rsidRPr="00AB1788">
        <w:rPr>
          <w:rFonts w:ascii="Aptos" w:hAnsi="Aptos" w:cstheme="majorBidi"/>
        </w:rPr>
        <w:t xml:space="preserve">Smith, K. (2020). </w:t>
      </w:r>
      <w:proofErr w:type="spellStart"/>
      <w:r w:rsidRPr="00AB1788">
        <w:rPr>
          <w:rFonts w:ascii="Aptos" w:hAnsi="Aptos" w:cstheme="majorBidi"/>
          <w:i/>
          <w:iCs/>
        </w:rPr>
        <w:t>Boxitects</w:t>
      </w:r>
      <w:proofErr w:type="spellEnd"/>
      <w:r w:rsidRPr="00AB1788">
        <w:rPr>
          <w:rFonts w:ascii="Aptos" w:hAnsi="Aptos" w:cstheme="majorBidi"/>
        </w:rPr>
        <w:t>. Clarion Books.</w:t>
      </w:r>
    </w:p>
    <w:p w14:paraId="23D21669" w14:textId="77777777" w:rsidR="00BC3870" w:rsidRPr="00AB1788" w:rsidRDefault="00BC3870" w:rsidP="00BC3870">
      <w:pPr>
        <w:rPr>
          <w:rFonts w:ascii="Aptos" w:hAnsi="Aptos" w:cstheme="majorBidi"/>
        </w:rPr>
      </w:pPr>
    </w:p>
    <w:p w14:paraId="4DB27DF4" w14:textId="77777777" w:rsidR="00BC3870" w:rsidRPr="00AB1788" w:rsidRDefault="00BC3870" w:rsidP="00BC3870">
      <w:pPr>
        <w:rPr>
          <w:rFonts w:ascii="Aptos" w:hAnsi="Aptos" w:cstheme="majorBidi"/>
        </w:rPr>
      </w:pPr>
      <w:r w:rsidRPr="00AB1788">
        <w:rPr>
          <w:rFonts w:ascii="Aptos" w:hAnsi="Aptos" w:cstheme="majorBidi"/>
        </w:rPr>
        <w:t xml:space="preserve">Tiny Beans. (2024). </w:t>
      </w:r>
      <w:r w:rsidRPr="00AB1788">
        <w:rPr>
          <w:rFonts w:ascii="Aptos" w:hAnsi="Aptos" w:cstheme="majorBidi"/>
          <w:i/>
          <w:iCs/>
        </w:rPr>
        <w:t>Books</w:t>
      </w:r>
      <w:r w:rsidRPr="00AB1788">
        <w:rPr>
          <w:rFonts w:ascii="Aptos" w:hAnsi="Aptos" w:cstheme="majorBidi"/>
        </w:rPr>
        <w:t>. https://tinybeans.com/books/</w:t>
      </w:r>
    </w:p>
    <w:p w14:paraId="5396E23D" w14:textId="77777777" w:rsidR="00BC3870" w:rsidRPr="00AB1788" w:rsidRDefault="00BC3870" w:rsidP="00BC3870">
      <w:pPr>
        <w:rPr>
          <w:rFonts w:ascii="Aptos" w:hAnsi="Aptos" w:cstheme="majorBidi"/>
        </w:rPr>
      </w:pPr>
    </w:p>
    <w:p w14:paraId="5E722DE0" w14:textId="77777777" w:rsidR="00BC3870" w:rsidRPr="00AB1788" w:rsidRDefault="00BC3870" w:rsidP="00BC3870">
      <w:pPr>
        <w:rPr>
          <w:rFonts w:ascii="Aptos" w:hAnsi="Aptos" w:cstheme="majorBidi"/>
        </w:rPr>
      </w:pPr>
      <w:r w:rsidRPr="00AB1788">
        <w:rPr>
          <w:rFonts w:ascii="Aptos" w:hAnsi="Aptos" w:cstheme="majorBidi"/>
        </w:rPr>
        <w:t xml:space="preserve">Yi, A. S. (2018). </w:t>
      </w:r>
      <w:r w:rsidRPr="00AB1788">
        <w:rPr>
          <w:rFonts w:ascii="Aptos" w:hAnsi="Aptos" w:cstheme="majorBidi"/>
          <w:i/>
          <w:iCs/>
        </w:rPr>
        <w:t>STEAM for babies: Science, technology, engineering, art, and math</w:t>
      </w:r>
      <w:r w:rsidRPr="00AB1788">
        <w:rPr>
          <w:rFonts w:ascii="Aptos" w:hAnsi="Aptos" w:cstheme="majorBidi"/>
        </w:rPr>
        <w:t xml:space="preserve">. </w:t>
      </w:r>
    </w:p>
    <w:p w14:paraId="5D56E3E8" w14:textId="77777777" w:rsidR="00BC3870" w:rsidRPr="00AB1788" w:rsidRDefault="00BC3870" w:rsidP="00BC3870">
      <w:pPr>
        <w:rPr>
          <w:rFonts w:ascii="Aptos" w:hAnsi="Aptos" w:cstheme="majorBidi"/>
        </w:rPr>
      </w:pPr>
    </w:p>
    <w:p w14:paraId="34A606E5" w14:textId="1F71CCA8" w:rsidR="00BC3870" w:rsidRDefault="00BC3870" w:rsidP="00FC72D0">
      <w:pPr>
        <w:ind w:firstLine="720"/>
      </w:pPr>
      <w:r w:rsidRPr="00AB1788">
        <w:rPr>
          <w:rFonts w:ascii="Aptos" w:hAnsi="Aptos" w:cstheme="majorBidi"/>
        </w:rPr>
        <w:t>CreateSpace Independent Publishing Platform.</w:t>
      </w:r>
    </w:p>
    <w:sectPr w:rsidR="00BC3870" w:rsidSect="00E462F8">
      <w:headerReference w:type="default" r:id="rId11"/>
      <w:footerReference w:type="default" r:id="rId12"/>
      <w:endnotePr>
        <w:numFmt w:val="decimal"/>
      </w:endnotePr>
      <w:type w:val="continuous"/>
      <w:pgSz w:w="12240" w:h="15840"/>
      <w:pgMar w:top="1440" w:right="1440" w:bottom="1440" w:left="1440" w:header="720" w:footer="864" w:gutter="0"/>
      <w:pgNumType w:start="5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96B7F" w14:textId="77777777" w:rsidR="00C61C35" w:rsidRDefault="00C61C35">
      <w:r>
        <w:separator/>
      </w:r>
    </w:p>
  </w:endnote>
  <w:endnote w:type="continuationSeparator" w:id="0">
    <w:p w14:paraId="41B31F5E" w14:textId="77777777" w:rsidR="00C61C35" w:rsidRDefault="00C6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DCC7" w14:textId="1DA8B8A6" w:rsidR="00E928F2" w:rsidRPr="007E7282" w:rsidRDefault="00102B82" w:rsidP="002C4660">
    <w:pPr>
      <w:tabs>
        <w:tab w:val="right" w:pos="8640"/>
      </w:tabs>
      <w:rPr>
        <w:rFonts w:ascii="Aptos" w:hAnsi="Aptos"/>
        <w:kern w:val="0"/>
        <w:sz w:val="22"/>
        <w:szCs w:val="22"/>
      </w:rPr>
    </w:pPr>
    <w:r w:rsidRPr="007E7282">
      <w:rPr>
        <w:rFonts w:ascii="Aptos" w:hAnsi="Aptos"/>
        <w:sz w:val="22"/>
        <w:szCs w:val="22"/>
      </w:rPr>
      <w:t xml:space="preserve">ISSN 2150-086X                                    Volume </w:t>
    </w:r>
    <w:r w:rsidR="00C227EB">
      <w:rPr>
        <w:rFonts w:ascii="Aptos" w:hAnsi="Aptos"/>
        <w:sz w:val="22"/>
        <w:szCs w:val="22"/>
      </w:rPr>
      <w:t>7</w:t>
    </w:r>
    <w:r w:rsidRPr="007E7282">
      <w:rPr>
        <w:rFonts w:ascii="Aptos" w:hAnsi="Aptos"/>
        <w:sz w:val="22"/>
        <w:szCs w:val="22"/>
      </w:rPr>
      <w:t xml:space="preserve"> (20</w:t>
    </w:r>
    <w:r w:rsidR="00284A11" w:rsidRPr="007E7282">
      <w:rPr>
        <w:rFonts w:ascii="Aptos" w:hAnsi="Aptos"/>
        <w:sz w:val="22"/>
        <w:szCs w:val="22"/>
      </w:rPr>
      <w:t>2</w:t>
    </w:r>
    <w:r w:rsidR="00C227EB">
      <w:rPr>
        <w:rFonts w:ascii="Aptos" w:hAnsi="Aptos"/>
        <w:sz w:val="22"/>
        <w:szCs w:val="22"/>
      </w:rPr>
      <w:t>4</w:t>
    </w:r>
    <w:r w:rsidRPr="007E7282">
      <w:rPr>
        <w:rFonts w:ascii="Aptos" w:hAnsi="Aptos"/>
        <w:sz w:val="22"/>
        <w:szCs w:val="22"/>
      </w:rPr>
      <w:t>)</w:t>
    </w:r>
    <w:r w:rsidRPr="007E7282">
      <w:rPr>
        <w:rFonts w:ascii="Aptos" w:hAnsi="Aptos"/>
        <w:kern w:val="0"/>
        <w:sz w:val="22"/>
        <w:szCs w:val="22"/>
      </w:rPr>
      <w:t xml:space="preserve"> </w:t>
    </w:r>
    <w:r w:rsidR="00373CC4" w:rsidRPr="007E7282">
      <w:rPr>
        <w:rFonts w:ascii="Aptos" w:hAnsi="Aptos"/>
        <w:kern w:val="0"/>
        <w:sz w:val="22"/>
        <w:szCs w:val="22"/>
      </w:rPr>
      <w:tab/>
    </w:r>
    <w:r w:rsidRPr="007E7282">
      <w:rPr>
        <w:rFonts w:ascii="Aptos" w:hAnsi="Aptos"/>
        <w:kern w:val="0"/>
        <w:sz w:val="22"/>
        <w:szCs w:val="22"/>
      </w:rPr>
      <w:t xml:space="preserve">Page </w:t>
    </w:r>
    <w:r w:rsidRPr="007E7282">
      <w:rPr>
        <w:rFonts w:ascii="Aptos" w:hAnsi="Aptos"/>
        <w:kern w:val="0"/>
        <w:sz w:val="22"/>
        <w:szCs w:val="22"/>
      </w:rPr>
      <w:fldChar w:fldCharType="begin"/>
    </w:r>
    <w:r w:rsidRPr="007E7282">
      <w:rPr>
        <w:rFonts w:ascii="Aptos" w:hAnsi="Aptos"/>
        <w:kern w:val="0"/>
        <w:sz w:val="22"/>
        <w:szCs w:val="22"/>
      </w:rPr>
      <w:instrText xml:space="preserve"> PAGE   \* MERGEFORMAT </w:instrText>
    </w:r>
    <w:r w:rsidRPr="007E7282">
      <w:rPr>
        <w:rFonts w:ascii="Aptos" w:hAnsi="Aptos"/>
        <w:kern w:val="0"/>
        <w:sz w:val="22"/>
        <w:szCs w:val="22"/>
      </w:rPr>
      <w:fldChar w:fldCharType="separate"/>
    </w:r>
    <w:r w:rsidR="00A80997" w:rsidRPr="007E7282">
      <w:rPr>
        <w:rFonts w:ascii="Aptos" w:hAnsi="Aptos"/>
        <w:noProof/>
        <w:kern w:val="0"/>
        <w:sz w:val="22"/>
        <w:szCs w:val="22"/>
      </w:rPr>
      <w:t>93</w:t>
    </w:r>
    <w:r w:rsidRPr="007E7282">
      <w:rPr>
        <w:rFonts w:ascii="Aptos" w:hAnsi="Aptos"/>
        <w:kern w:val="0"/>
        <w:sz w:val="22"/>
        <w:szCs w:val="22"/>
      </w:rPr>
      <w:fldChar w:fldCharType="end"/>
    </w:r>
    <w:r w:rsidR="000E02B2" w:rsidRPr="007E7282">
      <w:rPr>
        <w:rFonts w:ascii="Aptos" w:hAnsi="Aptos"/>
        <w:noProof/>
      </w:rPr>
      <mc:AlternateContent>
        <mc:Choice Requires="wpg">
          <w:drawing>
            <wp:anchor distT="0" distB="0" distL="114300" distR="114300" simplePos="0" relativeHeight="251661824"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CE3AD9C" id="Group 18" o:spid="_x0000_s1026" style="position:absolute;margin-left:0;margin-top:0;width:610.5pt;height:64.8pt;flip:y;z-index:2516618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sidRPr="007E7282">
      <w:rPr>
        <w:rFonts w:ascii="Aptos" w:hAnsi="Aptos"/>
        <w:noProof/>
      </w:rPr>
      <mc:AlternateContent>
        <mc:Choice Requires="wps">
          <w:drawing>
            <wp:anchor distT="0" distB="0" distL="114300" distR="114300" simplePos="0" relativeHeight="251656704"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718F016" id="Rectangle 17" o:spid="_x0000_s1026" style="position:absolute;margin-left:41.45pt;margin-top:727.2pt;width:7.15pt;height:63.6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sidRPr="007E7282">
      <w:rPr>
        <w:rFonts w:ascii="Aptos" w:hAnsi="Aptos"/>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10067B8"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D14F" w14:textId="77777777" w:rsidR="00C61C35" w:rsidRDefault="00C61C35">
      <w:r>
        <w:separator/>
      </w:r>
    </w:p>
  </w:footnote>
  <w:footnote w:type="continuationSeparator" w:id="0">
    <w:p w14:paraId="1CDE2C9D" w14:textId="77777777" w:rsidR="00C61C35" w:rsidRDefault="00C6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FCEB" w14:textId="19E48824" w:rsidR="00102B82" w:rsidRPr="007E7282" w:rsidRDefault="00102B82" w:rsidP="007E7282">
    <w:pPr>
      <w:pStyle w:val="Header"/>
      <w:jc w:val="center"/>
      <w:rPr>
        <w:rFonts w:ascii="Aptos" w:hAnsi="Aptos"/>
        <w:i/>
        <w:sz w:val="22"/>
        <w:szCs w:val="22"/>
      </w:rPr>
    </w:pPr>
    <w:r w:rsidRPr="007E7282">
      <w:rPr>
        <w:rFonts w:ascii="Aptos" w:hAnsi="Aptos"/>
        <w:i/>
        <w:sz w:val="22"/>
        <w:szCs w:val="22"/>
      </w:rPr>
      <w:t xml:space="preserve">Codex: </w:t>
    </w:r>
    <w:r w:rsidR="009D62D9" w:rsidRPr="007E7282">
      <w:rPr>
        <w:rFonts w:ascii="Aptos" w:hAnsi="Aptos"/>
        <w:i/>
        <w:sz w:val="22"/>
        <w:szCs w:val="22"/>
      </w:rPr>
      <w:t>T</w:t>
    </w:r>
    <w:r w:rsidRPr="007E7282">
      <w:rPr>
        <w:rFonts w:ascii="Aptos" w:hAnsi="Aptos"/>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776"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50DB7DF7" id="Group 13" o:spid="_x0000_s1026" style="position:absolute;margin-left:0;margin-top:0;width:610.5pt;height:64.8pt;z-index:25165977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752"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AED73D0" id="Rectangle 12" o:spid="_x0000_s1026" style="position:absolute;margin-left:563.45pt;margin-top:0;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5680"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E7B0644" id="Rectangle 11" o:spid="_x0000_s1026" style="position:absolute;margin-left:41.45pt;margin-top:0;width:7.15pt;height:63.6pt;z-index:25165568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963001411">
    <w:abstractNumId w:val="0"/>
    <w:lvlOverride w:ilvl="0">
      <w:lvl w:ilvl="0">
        <w:start w:val="1"/>
        <w:numFmt w:val="bullet"/>
        <w:lvlText w:val=""/>
        <w:legacy w:legacy="1" w:legacySpace="0" w:legacyIndent="360"/>
        <w:lvlJc w:val="left"/>
        <w:rPr>
          <w:rFonts w:ascii="Wingdings" w:hAnsi="Wingdings" w:hint="default"/>
        </w:rPr>
      </w:lvl>
    </w:lvlOverride>
  </w:num>
  <w:num w:numId="2" w16cid:durableId="95263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159E"/>
    <w:rsid w:val="00012FDE"/>
    <w:rsid w:val="00014F3E"/>
    <w:rsid w:val="00015DCA"/>
    <w:rsid w:val="00020C19"/>
    <w:rsid w:val="000225C5"/>
    <w:rsid w:val="0003348B"/>
    <w:rsid w:val="00034020"/>
    <w:rsid w:val="00035792"/>
    <w:rsid w:val="00037694"/>
    <w:rsid w:val="00040E6B"/>
    <w:rsid w:val="00041E7A"/>
    <w:rsid w:val="00044F85"/>
    <w:rsid w:val="00046954"/>
    <w:rsid w:val="00060EDE"/>
    <w:rsid w:val="00070F33"/>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574BC"/>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1E6E6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157D"/>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382F"/>
    <w:rsid w:val="00433870"/>
    <w:rsid w:val="00435A09"/>
    <w:rsid w:val="00437491"/>
    <w:rsid w:val="004401CB"/>
    <w:rsid w:val="00442FE0"/>
    <w:rsid w:val="0044383E"/>
    <w:rsid w:val="00446D04"/>
    <w:rsid w:val="00446E83"/>
    <w:rsid w:val="004603FC"/>
    <w:rsid w:val="004610CB"/>
    <w:rsid w:val="00461C46"/>
    <w:rsid w:val="00461D19"/>
    <w:rsid w:val="0046799A"/>
    <w:rsid w:val="00480B34"/>
    <w:rsid w:val="00480F49"/>
    <w:rsid w:val="004925AD"/>
    <w:rsid w:val="004925D5"/>
    <w:rsid w:val="004A230F"/>
    <w:rsid w:val="004B6DE9"/>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B9E"/>
    <w:rsid w:val="007E1ACF"/>
    <w:rsid w:val="007E2DA3"/>
    <w:rsid w:val="007E4737"/>
    <w:rsid w:val="007E7282"/>
    <w:rsid w:val="007F1F60"/>
    <w:rsid w:val="007F2C6C"/>
    <w:rsid w:val="007F397A"/>
    <w:rsid w:val="007F78C6"/>
    <w:rsid w:val="008030A9"/>
    <w:rsid w:val="00804011"/>
    <w:rsid w:val="00807D7F"/>
    <w:rsid w:val="00812340"/>
    <w:rsid w:val="00816A2A"/>
    <w:rsid w:val="008274F6"/>
    <w:rsid w:val="00846843"/>
    <w:rsid w:val="00851016"/>
    <w:rsid w:val="00851228"/>
    <w:rsid w:val="008563CB"/>
    <w:rsid w:val="0085788E"/>
    <w:rsid w:val="00863C5A"/>
    <w:rsid w:val="00865C80"/>
    <w:rsid w:val="008827D1"/>
    <w:rsid w:val="008833F0"/>
    <w:rsid w:val="0088497D"/>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A1B9C"/>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1788"/>
    <w:rsid w:val="00AB5018"/>
    <w:rsid w:val="00AB503C"/>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3870"/>
    <w:rsid w:val="00BC687D"/>
    <w:rsid w:val="00BC7D14"/>
    <w:rsid w:val="00BD5725"/>
    <w:rsid w:val="00BE12AA"/>
    <w:rsid w:val="00BE373C"/>
    <w:rsid w:val="00BE6E7A"/>
    <w:rsid w:val="00C05718"/>
    <w:rsid w:val="00C06B6A"/>
    <w:rsid w:val="00C115AB"/>
    <w:rsid w:val="00C14968"/>
    <w:rsid w:val="00C227EB"/>
    <w:rsid w:val="00C359D4"/>
    <w:rsid w:val="00C4596A"/>
    <w:rsid w:val="00C45C96"/>
    <w:rsid w:val="00C46CE5"/>
    <w:rsid w:val="00C617A0"/>
    <w:rsid w:val="00C61C35"/>
    <w:rsid w:val="00C80219"/>
    <w:rsid w:val="00C92084"/>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56E5"/>
    <w:rsid w:val="00E462F8"/>
    <w:rsid w:val="00E540E1"/>
    <w:rsid w:val="00E54246"/>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C72D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character" w:styleId="UnresolvedMention">
    <w:name w:val="Unresolved Mention"/>
    <w:basedOn w:val="DefaultParagraphFont"/>
    <w:uiPriority w:val="99"/>
    <w:semiHidden/>
    <w:unhideWhenUsed/>
    <w:rsid w:val="00812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orbes.com/sites/forbestechcouncil/2018/11/08/moving-target-preparing-todays-minds-for-the-stem-jobs-of-tomorrow/?sh=4623642fe147" TargetMode="External"/><Relationship Id="rId4" Type="http://schemas.openxmlformats.org/officeDocument/2006/relationships/settings" Target="settings.xml"/><Relationship Id="rId9" Type="http://schemas.openxmlformats.org/officeDocument/2006/relationships/hyperlink" Target="https://www.aauw.org/resources/research/the-stem-g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6F0C3-0485-4F98-B678-AE81413A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10</cp:revision>
  <cp:lastPrinted>2014-01-17T15:04:00Z</cp:lastPrinted>
  <dcterms:created xsi:type="dcterms:W3CDTF">2024-08-06T21:40:00Z</dcterms:created>
  <dcterms:modified xsi:type="dcterms:W3CDTF">2024-08-16T20:42:00Z</dcterms:modified>
</cp:coreProperties>
</file>