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5E608" w14:textId="125AEC10" w:rsidR="00641D67" w:rsidRPr="00785B15" w:rsidRDefault="00E8337F" w:rsidP="00316C9B">
      <w:pPr>
        <w:jc w:val="center"/>
        <w:rPr>
          <w:rFonts w:ascii="Aptos" w:eastAsiaTheme="minorEastAsia" w:hAnsi="Aptos"/>
          <w:b/>
          <w:szCs w:val="24"/>
        </w:rPr>
      </w:pPr>
      <w:r w:rsidRPr="00785B15">
        <w:rPr>
          <w:rFonts w:ascii="Aptos" w:hAnsi="Aptos"/>
          <w:b/>
          <w:bCs/>
          <w:szCs w:val="24"/>
        </w:rPr>
        <w:t xml:space="preserve">Editor’s Column: </w:t>
      </w:r>
      <w:r w:rsidR="001C2936">
        <w:rPr>
          <w:rFonts w:ascii="Aptos" w:hAnsi="Aptos"/>
          <w:b/>
          <w:bCs/>
          <w:szCs w:val="24"/>
        </w:rPr>
        <w:t>Avoiding Toxicity</w:t>
      </w:r>
    </w:p>
    <w:p w14:paraId="1D0BC9EE" w14:textId="77777777" w:rsidR="00E540E1" w:rsidRPr="00785B15" w:rsidRDefault="00E540E1" w:rsidP="00316C9B">
      <w:pPr>
        <w:rPr>
          <w:rFonts w:ascii="Aptos" w:hAnsi="Aptos"/>
        </w:rPr>
      </w:pPr>
    </w:p>
    <w:p w14:paraId="684E71EC" w14:textId="7F0031DC" w:rsidR="00E540E1" w:rsidRPr="00785B15" w:rsidRDefault="00E8337F" w:rsidP="00316C9B">
      <w:pPr>
        <w:jc w:val="center"/>
        <w:rPr>
          <w:rFonts w:ascii="Aptos" w:hAnsi="Aptos"/>
          <w:i/>
          <w:szCs w:val="24"/>
        </w:rPr>
      </w:pPr>
      <w:r w:rsidRPr="00785B15">
        <w:rPr>
          <w:rFonts w:ascii="Aptos" w:hAnsi="Aptos"/>
          <w:i/>
          <w:szCs w:val="24"/>
        </w:rPr>
        <w:t>Dr. Megan Lowe, Northwestern State University of Louisiana</w:t>
      </w:r>
    </w:p>
    <w:p w14:paraId="247548FF" w14:textId="77777777" w:rsidR="00D6639D" w:rsidRPr="00785B15" w:rsidRDefault="00D6639D" w:rsidP="003F4C95">
      <w:pPr>
        <w:spacing w:line="480" w:lineRule="auto"/>
        <w:jc w:val="center"/>
        <w:rPr>
          <w:rFonts w:ascii="Aptos" w:hAnsi="Aptos"/>
        </w:rPr>
      </w:pPr>
      <w:r w:rsidRPr="00785B15">
        <w:rPr>
          <w:rFonts w:ascii="Aptos" w:hAnsi="Aptos"/>
          <w:noProof/>
        </w:rPr>
        <w:drawing>
          <wp:inline distT="0" distB="0" distL="0" distR="0" wp14:anchorId="43B77B69" wp14:editId="2D98CC40">
            <wp:extent cx="5208905" cy="89535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7">
                      <a:duotone>
                        <a:schemeClr val="accent5">
                          <a:shade val="45000"/>
                          <a:satMod val="135000"/>
                        </a:schemeClr>
                        <a:prstClr val="white"/>
                      </a:duotone>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208905" cy="895350"/>
                    </a:xfrm>
                    <a:prstGeom prst="rect">
                      <a:avLst/>
                    </a:prstGeom>
                  </pic:spPr>
                </pic:pic>
              </a:graphicData>
            </a:graphic>
          </wp:inline>
        </w:drawing>
      </w:r>
    </w:p>
    <w:p w14:paraId="15CBBA51" w14:textId="07CE8255" w:rsidR="00D22E1F" w:rsidRPr="00785B15" w:rsidRDefault="00863FF0" w:rsidP="00863FF0">
      <w:pPr>
        <w:spacing w:line="480" w:lineRule="auto"/>
        <w:ind w:firstLine="720"/>
        <w:rPr>
          <w:rFonts w:ascii="Aptos" w:hAnsi="Aptos"/>
          <w:szCs w:val="24"/>
        </w:rPr>
      </w:pPr>
      <w:r w:rsidRPr="00785B15">
        <w:rPr>
          <w:rFonts w:ascii="Aptos" w:hAnsi="Aptos"/>
          <w:szCs w:val="24"/>
        </w:rPr>
        <w:t xml:space="preserve">It’s been almost three years since I left my last institution – it’ll be a complete three years in November. A lot has happened in that </w:t>
      </w:r>
      <w:r w:rsidR="00832861" w:rsidRPr="00785B15">
        <w:rPr>
          <w:rFonts w:ascii="Aptos" w:hAnsi="Aptos"/>
          <w:szCs w:val="24"/>
        </w:rPr>
        <w:t>brief period</w:t>
      </w:r>
      <w:r w:rsidR="0089524A" w:rsidRPr="00785B15">
        <w:rPr>
          <w:rFonts w:ascii="Aptos" w:hAnsi="Aptos"/>
          <w:szCs w:val="24"/>
        </w:rPr>
        <w:t>; some highlights, in no particular order</w:t>
      </w:r>
      <w:r w:rsidR="00832861" w:rsidRPr="00785B15">
        <w:rPr>
          <w:rFonts w:ascii="Aptos" w:hAnsi="Aptos"/>
          <w:szCs w:val="24"/>
        </w:rPr>
        <w:t xml:space="preserve"> – </w:t>
      </w:r>
      <w:r w:rsidR="00CB54EB" w:rsidRPr="00785B15">
        <w:rPr>
          <w:rFonts w:ascii="Aptos" w:hAnsi="Aptos"/>
          <w:szCs w:val="24"/>
        </w:rPr>
        <w:t xml:space="preserve">two long-time employees passed away; </w:t>
      </w:r>
      <w:r w:rsidR="0089524A" w:rsidRPr="00785B15">
        <w:rPr>
          <w:rFonts w:ascii="Aptos" w:hAnsi="Aptos"/>
          <w:szCs w:val="24"/>
        </w:rPr>
        <w:t xml:space="preserve">I got my doctorate; </w:t>
      </w:r>
      <w:r w:rsidR="00832861" w:rsidRPr="00785B15">
        <w:rPr>
          <w:rFonts w:ascii="Aptos" w:hAnsi="Aptos"/>
          <w:szCs w:val="24"/>
        </w:rPr>
        <w:t xml:space="preserve">my new institution has seen a </w:t>
      </w:r>
      <w:r w:rsidR="0089524A" w:rsidRPr="00785B15">
        <w:rPr>
          <w:rFonts w:ascii="Aptos" w:hAnsi="Aptos"/>
          <w:szCs w:val="24"/>
        </w:rPr>
        <w:t xml:space="preserve">new </w:t>
      </w:r>
      <w:r w:rsidR="00832861" w:rsidRPr="00785B15">
        <w:rPr>
          <w:rFonts w:ascii="Aptos" w:hAnsi="Aptos"/>
          <w:szCs w:val="24"/>
        </w:rPr>
        <w:t>president come and go and a new one start;</w:t>
      </w:r>
      <w:r w:rsidR="00D042E9" w:rsidRPr="00785B15">
        <w:rPr>
          <w:rFonts w:ascii="Aptos" w:hAnsi="Aptos"/>
          <w:szCs w:val="24"/>
        </w:rPr>
        <w:t xml:space="preserve"> I (finally) got COVID (and it sucked); </w:t>
      </w:r>
      <w:r w:rsidR="00CB54EB" w:rsidRPr="00785B15">
        <w:rPr>
          <w:rFonts w:ascii="Aptos" w:hAnsi="Aptos"/>
          <w:szCs w:val="24"/>
        </w:rPr>
        <w:t xml:space="preserve">my husband left one career (restaurant industry) for another (higher education); he broke his wrist (that career change is unrelated); my dad had to have emergency surgery; </w:t>
      </w:r>
      <w:r w:rsidR="00D042E9" w:rsidRPr="00785B15">
        <w:rPr>
          <w:rFonts w:ascii="Aptos" w:hAnsi="Aptos"/>
          <w:szCs w:val="24"/>
        </w:rPr>
        <w:t xml:space="preserve">I worked on an AI literacy microcredential; and now I’m </w:t>
      </w:r>
      <w:r w:rsidR="00A601B1" w:rsidRPr="00785B15">
        <w:rPr>
          <w:rFonts w:ascii="Aptos" w:hAnsi="Aptos"/>
          <w:szCs w:val="24"/>
        </w:rPr>
        <w:t>facilitating</w:t>
      </w:r>
      <w:r w:rsidR="00D042E9" w:rsidRPr="00785B15">
        <w:rPr>
          <w:rFonts w:ascii="Aptos" w:hAnsi="Aptos"/>
          <w:szCs w:val="24"/>
        </w:rPr>
        <w:t xml:space="preserve"> a Title III grant. And that’s just SOME of the stuff that’s happened – that’s not even half of it. </w:t>
      </w:r>
    </w:p>
    <w:p w14:paraId="063A08E9" w14:textId="4809FD43" w:rsidR="00D042E9" w:rsidRPr="00785B15" w:rsidRDefault="00D042E9" w:rsidP="00863FF0">
      <w:pPr>
        <w:spacing w:line="480" w:lineRule="auto"/>
        <w:ind w:firstLine="720"/>
        <w:rPr>
          <w:rFonts w:ascii="Aptos" w:hAnsi="Aptos"/>
          <w:szCs w:val="24"/>
        </w:rPr>
      </w:pPr>
      <w:r w:rsidRPr="00785B15">
        <w:rPr>
          <w:rFonts w:ascii="Aptos" w:hAnsi="Aptos"/>
          <w:szCs w:val="24"/>
        </w:rPr>
        <w:t xml:space="preserve">I know I talk about this a lot, but it’s because it’s something that I think about a lot: unsurprisingly, all of that (and more) has left me burned out. </w:t>
      </w:r>
      <w:r w:rsidR="00A601B1" w:rsidRPr="00785B15">
        <w:rPr>
          <w:rFonts w:ascii="Aptos" w:hAnsi="Aptos"/>
          <w:szCs w:val="24"/>
        </w:rPr>
        <w:t xml:space="preserve">I’ve been trying to avoid burnout to the best of my ability, but given my neurodivergence, it’s difficult. While exploring ways to prevent burnout, I encountered a new concept – though it really shouldn’t have been new to me: </w:t>
      </w:r>
      <w:r w:rsidR="00A601B1" w:rsidRPr="00785B15">
        <w:rPr>
          <w:rFonts w:ascii="Aptos" w:hAnsi="Aptos"/>
          <w:i/>
          <w:iCs/>
          <w:szCs w:val="24"/>
        </w:rPr>
        <w:t xml:space="preserve">toxic productivity. </w:t>
      </w:r>
      <w:r w:rsidR="00A601B1" w:rsidRPr="00785B15">
        <w:rPr>
          <w:rFonts w:ascii="Aptos" w:hAnsi="Aptos"/>
          <w:szCs w:val="24"/>
        </w:rPr>
        <w:t xml:space="preserve">Toxic productivity is </w:t>
      </w:r>
      <w:r w:rsidR="00E65808" w:rsidRPr="00785B15">
        <w:rPr>
          <w:rFonts w:ascii="Aptos" w:hAnsi="Aptos"/>
          <w:szCs w:val="24"/>
        </w:rPr>
        <w:t xml:space="preserve">“a drive to be productive at all times – not just at work, but in all areas of life” (MacNeil, 2024). I used to think I was just a workaholic, but when I encountered this phrase, it hit home that I’m not </w:t>
      </w:r>
      <w:r w:rsidR="00E65808" w:rsidRPr="00785B15">
        <w:rPr>
          <w:rFonts w:ascii="Aptos" w:hAnsi="Aptos"/>
          <w:szCs w:val="24"/>
          <w:u w:val="single"/>
        </w:rPr>
        <w:t>just</w:t>
      </w:r>
      <w:r w:rsidR="00E65808" w:rsidRPr="00785B15">
        <w:rPr>
          <w:rFonts w:ascii="Aptos" w:hAnsi="Aptos"/>
          <w:szCs w:val="24"/>
        </w:rPr>
        <w:t xml:space="preserve"> a workaholic. I engage in that behavior </w:t>
      </w:r>
      <w:r w:rsidR="00E65808" w:rsidRPr="00785B15">
        <w:rPr>
          <w:rFonts w:ascii="Aptos" w:hAnsi="Aptos"/>
          <w:i/>
          <w:iCs/>
          <w:szCs w:val="24"/>
        </w:rPr>
        <w:t xml:space="preserve">everywhere, </w:t>
      </w:r>
      <w:r w:rsidR="00E65808" w:rsidRPr="00785B15">
        <w:rPr>
          <w:rFonts w:ascii="Aptos" w:hAnsi="Aptos"/>
          <w:szCs w:val="24"/>
        </w:rPr>
        <w:t xml:space="preserve">whether I’ve actually and intentionally embraced hustled culture or not (which…well, I did at one time, but now I don’t). But I also do it at home, which society tells me is </w:t>
      </w:r>
      <w:r w:rsidR="00E65808" w:rsidRPr="00785B15">
        <w:rPr>
          <w:rFonts w:ascii="Aptos" w:hAnsi="Aptos"/>
          <w:i/>
          <w:iCs/>
          <w:szCs w:val="24"/>
        </w:rPr>
        <w:t>good</w:t>
      </w:r>
      <w:r w:rsidR="00E65808" w:rsidRPr="00785B15">
        <w:rPr>
          <w:rFonts w:ascii="Aptos" w:hAnsi="Aptos"/>
          <w:szCs w:val="24"/>
        </w:rPr>
        <w:t xml:space="preserve">, because I’m a woman, and </w:t>
      </w:r>
      <w:r w:rsidR="00E65808" w:rsidRPr="00785B15">
        <w:rPr>
          <w:rFonts w:ascii="Aptos" w:hAnsi="Aptos"/>
          <w:szCs w:val="24"/>
        </w:rPr>
        <w:lastRenderedPageBreak/>
        <w:t>the domestic space is my responsibility. Which, by the way, is not how my husband and I regard or divide domestic labor</w:t>
      </w:r>
      <w:r w:rsidR="000C7F52" w:rsidRPr="00785B15">
        <w:rPr>
          <w:rFonts w:ascii="Aptos" w:hAnsi="Aptos"/>
          <w:szCs w:val="24"/>
        </w:rPr>
        <w:t xml:space="preserve"> (my brain is a jerk).</w:t>
      </w:r>
    </w:p>
    <w:p w14:paraId="0A813386" w14:textId="26C0B114" w:rsidR="000C7F52" w:rsidRPr="00785B15" w:rsidRDefault="000C7F52" w:rsidP="00863FF0">
      <w:pPr>
        <w:spacing w:line="480" w:lineRule="auto"/>
        <w:ind w:firstLine="720"/>
        <w:rPr>
          <w:rFonts w:ascii="Aptos" w:hAnsi="Aptos"/>
          <w:szCs w:val="24"/>
        </w:rPr>
      </w:pPr>
      <w:r w:rsidRPr="00785B15">
        <w:rPr>
          <w:rFonts w:ascii="Aptos" w:hAnsi="Aptos"/>
          <w:szCs w:val="24"/>
        </w:rPr>
        <w:t xml:space="preserve">There is nothing good about toxic productivity. It really can take “the joy out of everyday activities and causes you to push yourself too hard for too long,” inevitably leading to “burnout, depression, and other physical and mental health consequences” (MacNeil, 2024), none of which is a newsflash to anyone. However, </w:t>
      </w:r>
      <w:r w:rsidRPr="00785B15">
        <w:rPr>
          <w:rFonts w:ascii="Aptos" w:hAnsi="Aptos"/>
          <w:i/>
          <w:iCs/>
          <w:szCs w:val="24"/>
        </w:rPr>
        <w:t xml:space="preserve">knowing </w:t>
      </w:r>
      <w:r w:rsidRPr="00785B15">
        <w:rPr>
          <w:rFonts w:ascii="Aptos" w:hAnsi="Aptos"/>
          <w:szCs w:val="24"/>
        </w:rPr>
        <w:t xml:space="preserve">that information is not sufficient to </w:t>
      </w:r>
      <w:r w:rsidR="008F2F31" w:rsidRPr="00785B15">
        <w:rPr>
          <w:rFonts w:ascii="Aptos" w:hAnsi="Aptos"/>
          <w:szCs w:val="24"/>
        </w:rPr>
        <w:t xml:space="preserve">prevent those things, anymore than knowing that penicillin exists can prevent you from getting an infection. You actually have to use the information to accomplish the goal – use the information to protect your physical and mental health. </w:t>
      </w:r>
    </w:p>
    <w:p w14:paraId="078DDC2B" w14:textId="6185CB0D" w:rsidR="008F2F31" w:rsidRPr="00785B15" w:rsidRDefault="00972853" w:rsidP="00863FF0">
      <w:pPr>
        <w:spacing w:line="480" w:lineRule="auto"/>
        <w:ind w:firstLine="720"/>
        <w:rPr>
          <w:rFonts w:ascii="Aptos" w:hAnsi="Aptos"/>
          <w:szCs w:val="24"/>
        </w:rPr>
      </w:pPr>
      <w:r w:rsidRPr="00785B15">
        <w:rPr>
          <w:rFonts w:ascii="Aptos" w:hAnsi="Aptos"/>
          <w:szCs w:val="24"/>
        </w:rPr>
        <w:t xml:space="preserve">Rather than dwell on the reasons </w:t>
      </w:r>
      <w:r w:rsidRPr="00785B15">
        <w:rPr>
          <w:rFonts w:ascii="Aptos" w:hAnsi="Aptos"/>
          <w:i/>
          <w:iCs/>
          <w:szCs w:val="24"/>
        </w:rPr>
        <w:t xml:space="preserve">why </w:t>
      </w:r>
      <w:r w:rsidRPr="00785B15">
        <w:rPr>
          <w:rFonts w:ascii="Aptos" w:hAnsi="Aptos"/>
          <w:szCs w:val="24"/>
        </w:rPr>
        <w:t xml:space="preserve">I struggle with toxic productivity and workaholism, neither of which are justifiable </w:t>
      </w:r>
      <w:proofErr w:type="gramStart"/>
      <w:r w:rsidRPr="00785B15">
        <w:rPr>
          <w:rFonts w:ascii="Aptos" w:hAnsi="Aptos"/>
          <w:szCs w:val="24"/>
        </w:rPr>
        <w:t>or</w:t>
      </w:r>
      <w:proofErr w:type="gramEnd"/>
      <w:r w:rsidRPr="00785B15">
        <w:rPr>
          <w:rFonts w:ascii="Aptos" w:hAnsi="Aptos"/>
          <w:szCs w:val="24"/>
        </w:rPr>
        <w:t xml:space="preserve"> healthy, I’d rather focus on how to break the cycle. MacNeil (2024) offers six (6) ways to break the toxic productivity cycle (with my sincere but slightly glib commentary): </w:t>
      </w:r>
    </w:p>
    <w:p w14:paraId="44721C98" w14:textId="1457738C" w:rsidR="00972853" w:rsidRPr="00785B15" w:rsidRDefault="00972853" w:rsidP="00972853">
      <w:pPr>
        <w:pStyle w:val="ListParagraph"/>
        <w:numPr>
          <w:ilvl w:val="0"/>
          <w:numId w:val="3"/>
        </w:numPr>
        <w:spacing w:line="480" w:lineRule="auto"/>
        <w:rPr>
          <w:rFonts w:ascii="Aptos" w:hAnsi="Aptos"/>
          <w:szCs w:val="24"/>
        </w:rPr>
      </w:pPr>
      <w:r w:rsidRPr="00785B15">
        <w:rPr>
          <w:rFonts w:ascii="Aptos" w:hAnsi="Aptos"/>
          <w:szCs w:val="24"/>
        </w:rPr>
        <w:t>Define work boundaries (aka qui</w:t>
      </w:r>
      <w:r w:rsidR="003D2263" w:rsidRPr="00785B15">
        <w:rPr>
          <w:rFonts w:ascii="Aptos" w:hAnsi="Aptos"/>
          <w:szCs w:val="24"/>
        </w:rPr>
        <w:t>t</w:t>
      </w:r>
      <w:r w:rsidRPr="00785B15">
        <w:rPr>
          <w:rFonts w:ascii="Aptos" w:hAnsi="Aptos"/>
          <w:szCs w:val="24"/>
        </w:rPr>
        <w:t xml:space="preserve"> checking your email after work)</w:t>
      </w:r>
    </w:p>
    <w:p w14:paraId="4A78BEDD" w14:textId="5A48DF7D" w:rsidR="00972853" w:rsidRPr="00785B15" w:rsidRDefault="00972853" w:rsidP="00972853">
      <w:pPr>
        <w:pStyle w:val="ListParagraph"/>
        <w:numPr>
          <w:ilvl w:val="0"/>
          <w:numId w:val="3"/>
        </w:numPr>
        <w:spacing w:line="480" w:lineRule="auto"/>
        <w:rPr>
          <w:rFonts w:ascii="Aptos" w:hAnsi="Aptos"/>
          <w:szCs w:val="24"/>
        </w:rPr>
      </w:pPr>
      <w:r w:rsidRPr="00785B15">
        <w:rPr>
          <w:rFonts w:ascii="Aptos" w:hAnsi="Aptos"/>
          <w:szCs w:val="24"/>
        </w:rPr>
        <w:t>Set realistic goals (Rome was not built in a day)</w:t>
      </w:r>
    </w:p>
    <w:p w14:paraId="6BDEDA99" w14:textId="06B5DABF" w:rsidR="00972853" w:rsidRPr="00785B15" w:rsidRDefault="00972853" w:rsidP="00972853">
      <w:pPr>
        <w:pStyle w:val="ListParagraph"/>
        <w:numPr>
          <w:ilvl w:val="0"/>
          <w:numId w:val="3"/>
        </w:numPr>
        <w:spacing w:line="480" w:lineRule="auto"/>
        <w:rPr>
          <w:rFonts w:ascii="Aptos" w:hAnsi="Aptos"/>
          <w:szCs w:val="24"/>
        </w:rPr>
      </w:pPr>
      <w:r w:rsidRPr="00785B15">
        <w:rPr>
          <w:rFonts w:ascii="Aptos" w:hAnsi="Aptos"/>
          <w:szCs w:val="24"/>
        </w:rPr>
        <w:t>Build breaks into your schedule (no, but for real – take a walk around your library)</w:t>
      </w:r>
    </w:p>
    <w:p w14:paraId="11630DDA" w14:textId="58BB2B71" w:rsidR="00972853" w:rsidRPr="00785B15" w:rsidRDefault="00972853" w:rsidP="00972853">
      <w:pPr>
        <w:pStyle w:val="ListParagraph"/>
        <w:numPr>
          <w:ilvl w:val="0"/>
          <w:numId w:val="3"/>
        </w:numPr>
        <w:spacing w:line="480" w:lineRule="auto"/>
        <w:rPr>
          <w:rFonts w:ascii="Aptos" w:hAnsi="Aptos"/>
          <w:szCs w:val="24"/>
        </w:rPr>
      </w:pPr>
      <w:r w:rsidRPr="00785B15">
        <w:rPr>
          <w:rFonts w:ascii="Aptos" w:hAnsi="Aptos"/>
          <w:szCs w:val="24"/>
        </w:rPr>
        <w:t>Do nothing (yes, actually do nothing)</w:t>
      </w:r>
    </w:p>
    <w:p w14:paraId="524FC5E0" w14:textId="57877938" w:rsidR="00972853" w:rsidRPr="00785B15" w:rsidRDefault="00972853" w:rsidP="00972853">
      <w:pPr>
        <w:pStyle w:val="ListParagraph"/>
        <w:numPr>
          <w:ilvl w:val="0"/>
          <w:numId w:val="3"/>
        </w:numPr>
        <w:spacing w:line="480" w:lineRule="auto"/>
        <w:rPr>
          <w:rFonts w:ascii="Aptos" w:hAnsi="Aptos"/>
          <w:szCs w:val="24"/>
        </w:rPr>
      </w:pPr>
      <w:r w:rsidRPr="00785B15">
        <w:rPr>
          <w:rFonts w:ascii="Aptos" w:hAnsi="Aptos"/>
          <w:szCs w:val="24"/>
        </w:rPr>
        <w:t>Deal with your underlying feelings (mine arise from gifted kid syndrome)</w:t>
      </w:r>
    </w:p>
    <w:p w14:paraId="46F1B126" w14:textId="69E37252" w:rsidR="00972853" w:rsidRPr="00785B15" w:rsidRDefault="00972853" w:rsidP="00972853">
      <w:pPr>
        <w:pStyle w:val="ListParagraph"/>
        <w:numPr>
          <w:ilvl w:val="0"/>
          <w:numId w:val="3"/>
        </w:numPr>
        <w:spacing w:line="480" w:lineRule="auto"/>
        <w:rPr>
          <w:rFonts w:ascii="Aptos" w:hAnsi="Aptos"/>
          <w:szCs w:val="24"/>
        </w:rPr>
      </w:pPr>
      <w:r w:rsidRPr="00785B15">
        <w:rPr>
          <w:rFonts w:ascii="Aptos" w:hAnsi="Aptos"/>
          <w:szCs w:val="24"/>
        </w:rPr>
        <w:t>Take a break from your smartphone (no, really – use “do not disturb” mode)</w:t>
      </w:r>
    </w:p>
    <w:p w14:paraId="5040611F" w14:textId="7FF86EEC" w:rsidR="00972853" w:rsidRPr="00785B15" w:rsidRDefault="00972853" w:rsidP="00972853">
      <w:pPr>
        <w:spacing w:line="480" w:lineRule="auto"/>
        <w:rPr>
          <w:rFonts w:ascii="Aptos" w:hAnsi="Aptos"/>
          <w:szCs w:val="24"/>
        </w:rPr>
      </w:pPr>
      <w:r w:rsidRPr="00785B15">
        <w:rPr>
          <w:rFonts w:ascii="Aptos" w:hAnsi="Aptos"/>
          <w:szCs w:val="24"/>
        </w:rPr>
        <w:t xml:space="preserve">These are </w:t>
      </w:r>
      <w:r w:rsidR="00A819ED" w:rsidRPr="00785B15">
        <w:rPr>
          <w:rFonts w:ascii="Aptos" w:hAnsi="Aptos"/>
          <w:szCs w:val="24"/>
        </w:rPr>
        <w:t>broadstroke</w:t>
      </w:r>
      <w:r w:rsidRPr="00785B15">
        <w:rPr>
          <w:rFonts w:ascii="Aptos" w:hAnsi="Aptos"/>
          <w:szCs w:val="24"/>
        </w:rPr>
        <w:t xml:space="preserve"> recommendations – how you implement them is up to you. The main recommendation I would make about implementation is to remember that small change is sustainable change. It takes time to build habits, and it can take more time to </w:t>
      </w:r>
      <w:r w:rsidRPr="00785B15">
        <w:rPr>
          <w:rFonts w:ascii="Aptos" w:hAnsi="Aptos"/>
          <w:szCs w:val="24"/>
        </w:rPr>
        <w:lastRenderedPageBreak/>
        <w:t>change habits</w:t>
      </w:r>
      <w:r w:rsidR="007E45FE" w:rsidRPr="00785B15">
        <w:rPr>
          <w:rFonts w:ascii="Aptos" w:hAnsi="Aptos"/>
          <w:szCs w:val="24"/>
        </w:rPr>
        <w:t xml:space="preserve">. And that’s okay! </w:t>
      </w:r>
      <w:r w:rsidR="008B33C2" w:rsidRPr="00785B15">
        <w:rPr>
          <w:rFonts w:ascii="Aptos" w:hAnsi="Aptos"/>
          <w:szCs w:val="24"/>
        </w:rPr>
        <w:t xml:space="preserve">Some writers equate workaholism with addiction (Rossingol, 2023), </w:t>
      </w:r>
      <w:r w:rsidR="00A819ED" w:rsidRPr="00785B15">
        <w:rPr>
          <w:rFonts w:ascii="Aptos" w:hAnsi="Aptos"/>
          <w:szCs w:val="24"/>
        </w:rPr>
        <w:t xml:space="preserve">and sometimes it can feel like that to me. And because of that, it can be hard to change those behaviors, thought patterns, and habits. </w:t>
      </w:r>
    </w:p>
    <w:p w14:paraId="4640E919" w14:textId="5D62470C" w:rsidR="00A92350" w:rsidRPr="00785B15" w:rsidRDefault="00A819ED" w:rsidP="00972853">
      <w:pPr>
        <w:spacing w:line="480" w:lineRule="auto"/>
        <w:rPr>
          <w:rFonts w:ascii="Aptos" w:hAnsi="Aptos"/>
          <w:szCs w:val="24"/>
        </w:rPr>
      </w:pPr>
      <w:r w:rsidRPr="00785B15">
        <w:rPr>
          <w:rFonts w:ascii="Aptos" w:hAnsi="Aptos"/>
          <w:szCs w:val="24"/>
        </w:rPr>
        <w:tab/>
      </w:r>
      <w:r w:rsidR="003C44AC" w:rsidRPr="00785B15">
        <w:rPr>
          <w:rFonts w:ascii="Aptos" w:hAnsi="Aptos"/>
          <w:szCs w:val="24"/>
        </w:rPr>
        <w:t xml:space="preserve">As I write this, the fall semester at my university looms. I know the local K-12 schools, public and private, have started. </w:t>
      </w:r>
      <w:r w:rsidR="00962371" w:rsidRPr="00785B15">
        <w:rPr>
          <w:rFonts w:ascii="Aptos" w:hAnsi="Aptos"/>
          <w:szCs w:val="24"/>
        </w:rPr>
        <w:t>My Facebook and Instagram feeds are full of “1</w:t>
      </w:r>
      <w:r w:rsidR="00962371" w:rsidRPr="00785B15">
        <w:rPr>
          <w:rFonts w:ascii="Aptos" w:hAnsi="Aptos"/>
          <w:szCs w:val="24"/>
          <w:vertAlign w:val="superscript"/>
        </w:rPr>
        <w:t>st</w:t>
      </w:r>
      <w:r w:rsidR="00962371" w:rsidRPr="00785B15">
        <w:rPr>
          <w:rFonts w:ascii="Aptos" w:hAnsi="Aptos"/>
          <w:szCs w:val="24"/>
        </w:rPr>
        <w:t xml:space="preserve"> Day of School!” pictures, including some “first day of middle school!” and “first day of high school!” moments. There are a lot of parents sending their children off</w:t>
      </w:r>
      <w:r w:rsidR="006205E7" w:rsidRPr="00785B15">
        <w:rPr>
          <w:rFonts w:ascii="Aptos" w:hAnsi="Aptos"/>
          <w:szCs w:val="24"/>
        </w:rPr>
        <w:t xml:space="preserve"> to</w:t>
      </w:r>
      <w:r w:rsidR="00962371" w:rsidRPr="00785B15">
        <w:rPr>
          <w:rFonts w:ascii="Aptos" w:hAnsi="Aptos"/>
          <w:szCs w:val="24"/>
        </w:rPr>
        <w:t xml:space="preserve"> the first day of the next leg of their educational careers</w:t>
      </w:r>
      <w:r w:rsidR="006205E7" w:rsidRPr="00785B15">
        <w:rPr>
          <w:rFonts w:ascii="Aptos" w:hAnsi="Aptos"/>
          <w:szCs w:val="24"/>
        </w:rPr>
        <w:t xml:space="preserve">, including to college. </w:t>
      </w:r>
      <w:r w:rsidR="00A92350" w:rsidRPr="00785B15">
        <w:rPr>
          <w:rFonts w:ascii="Aptos" w:hAnsi="Aptos"/>
          <w:szCs w:val="24"/>
        </w:rPr>
        <w:t xml:space="preserve">There are a lot of people starting work on degrees that they hope will change their lives. There are a lot of people starting new jobs that they hope will change their lives, much like my husband. </w:t>
      </w:r>
    </w:p>
    <w:p w14:paraId="57AA74BC" w14:textId="77777777" w:rsidR="00785B15" w:rsidRPr="00785B15" w:rsidRDefault="00A92350" w:rsidP="00972853">
      <w:pPr>
        <w:spacing w:line="480" w:lineRule="auto"/>
        <w:rPr>
          <w:rFonts w:ascii="Aptos" w:hAnsi="Aptos"/>
          <w:szCs w:val="24"/>
        </w:rPr>
      </w:pPr>
      <w:r w:rsidRPr="00785B15">
        <w:rPr>
          <w:rFonts w:ascii="Aptos" w:hAnsi="Aptos"/>
          <w:szCs w:val="24"/>
        </w:rPr>
        <w:tab/>
        <w:t>The presidential election also looms. There’s a lot of fear and anxiety everywhere, both in the state and in the country. Heck, around the world</w:t>
      </w:r>
      <w:r w:rsidR="00785B15" w:rsidRPr="00785B15">
        <w:rPr>
          <w:rFonts w:ascii="Aptos" w:hAnsi="Aptos"/>
          <w:szCs w:val="24"/>
        </w:rPr>
        <w:t>! Libraries are under attack; education is under attack. It’s scary times.</w:t>
      </w:r>
      <w:r w:rsidRPr="00785B15">
        <w:rPr>
          <w:rFonts w:ascii="Aptos" w:hAnsi="Aptos"/>
          <w:szCs w:val="24"/>
        </w:rPr>
        <w:t xml:space="preserve"> It is easy to feel overwhelmed – it is easy to want to throw </w:t>
      </w:r>
      <w:proofErr w:type="gramStart"/>
      <w:r w:rsidRPr="00785B15">
        <w:rPr>
          <w:rFonts w:ascii="Aptos" w:hAnsi="Aptos"/>
          <w:szCs w:val="24"/>
        </w:rPr>
        <w:t>one’s self</w:t>
      </w:r>
      <w:proofErr w:type="gramEnd"/>
      <w:r w:rsidRPr="00785B15">
        <w:rPr>
          <w:rFonts w:ascii="Aptos" w:hAnsi="Aptos"/>
          <w:szCs w:val="24"/>
        </w:rPr>
        <w:t xml:space="preserve"> into work and into the hustle to avoid the anxieties and stressors around us, to exert some control in one’s world so that one doesn’t feel completely out of control. </w:t>
      </w:r>
    </w:p>
    <w:p w14:paraId="1DCC7BD6" w14:textId="48053FAC" w:rsidR="00A819ED" w:rsidRDefault="00785B15" w:rsidP="00785B15">
      <w:pPr>
        <w:spacing w:line="480" w:lineRule="auto"/>
        <w:ind w:firstLine="720"/>
        <w:rPr>
          <w:rFonts w:ascii="Aptos" w:hAnsi="Aptos"/>
          <w:szCs w:val="24"/>
        </w:rPr>
      </w:pPr>
      <w:r w:rsidRPr="00785B15">
        <w:rPr>
          <w:rFonts w:ascii="Aptos" w:hAnsi="Aptos"/>
          <w:szCs w:val="24"/>
        </w:rPr>
        <w:t>But t</w:t>
      </w:r>
      <w:r w:rsidR="00A92350" w:rsidRPr="00785B15">
        <w:rPr>
          <w:rFonts w:ascii="Aptos" w:hAnsi="Aptos"/>
          <w:szCs w:val="24"/>
        </w:rPr>
        <w:t xml:space="preserve">here’s </w:t>
      </w:r>
      <w:r w:rsidRPr="00785B15">
        <w:rPr>
          <w:rFonts w:ascii="Aptos" w:hAnsi="Aptos"/>
          <w:szCs w:val="24"/>
        </w:rPr>
        <w:t xml:space="preserve">also </w:t>
      </w:r>
      <w:r w:rsidR="00A92350" w:rsidRPr="00785B15">
        <w:rPr>
          <w:rFonts w:ascii="Aptos" w:hAnsi="Aptos"/>
          <w:szCs w:val="24"/>
        </w:rPr>
        <w:t xml:space="preserve">a lot of excited energy out there, and a lot of </w:t>
      </w:r>
      <w:r w:rsidR="00A92350" w:rsidRPr="00785B15">
        <w:rPr>
          <w:rFonts w:ascii="Aptos" w:hAnsi="Aptos"/>
          <w:i/>
          <w:iCs/>
          <w:szCs w:val="24"/>
        </w:rPr>
        <w:t xml:space="preserve">hope. </w:t>
      </w:r>
      <w:r w:rsidRPr="00785B15">
        <w:rPr>
          <w:rFonts w:ascii="Aptos" w:hAnsi="Aptos"/>
          <w:szCs w:val="24"/>
        </w:rPr>
        <w:t xml:space="preserve">And I think we need to focus on that enthusiasm, on that excitement and energy! I think we need to focus on </w:t>
      </w:r>
      <w:r w:rsidRPr="00785B15">
        <w:rPr>
          <w:rFonts w:ascii="Aptos" w:hAnsi="Aptos"/>
          <w:b/>
          <w:bCs/>
          <w:szCs w:val="24"/>
        </w:rPr>
        <w:t>hope.</w:t>
      </w:r>
      <w:r w:rsidR="00DF4DAC">
        <w:rPr>
          <w:rFonts w:ascii="Aptos" w:hAnsi="Aptos"/>
          <w:b/>
          <w:bCs/>
          <w:szCs w:val="24"/>
        </w:rPr>
        <w:t xml:space="preserve"> </w:t>
      </w:r>
      <w:r w:rsidR="00DF4DAC">
        <w:rPr>
          <w:rFonts w:ascii="Aptos" w:hAnsi="Aptos"/>
          <w:szCs w:val="24"/>
        </w:rPr>
        <w:t xml:space="preserve">But I also think we need to focus on ourselves as well – focus on self-care, on attending to our feelings and needs, so that we can better help one another – putting on our own oxygen masks before we help others with theirs. </w:t>
      </w:r>
      <w:r w:rsidR="00274E71">
        <w:rPr>
          <w:rFonts w:ascii="Aptos" w:hAnsi="Aptos"/>
          <w:szCs w:val="24"/>
        </w:rPr>
        <w:t xml:space="preserve">Take care of yourselves; if you’re feeling burned out or in need of help, reach out. Someone will take your hand, I promise. </w:t>
      </w:r>
    </w:p>
    <w:p w14:paraId="1E5DD187" w14:textId="34D49CF8" w:rsidR="00274E71" w:rsidRDefault="00274E71" w:rsidP="00274E71">
      <w:pPr>
        <w:spacing w:line="480" w:lineRule="auto"/>
        <w:ind w:firstLine="720"/>
        <w:jc w:val="center"/>
        <w:rPr>
          <w:rFonts w:ascii="Aptos" w:hAnsi="Aptos"/>
          <w:b/>
          <w:bCs/>
          <w:szCs w:val="24"/>
        </w:rPr>
      </w:pPr>
      <w:r>
        <w:rPr>
          <w:rFonts w:ascii="Aptos" w:hAnsi="Aptos"/>
          <w:b/>
          <w:bCs/>
          <w:szCs w:val="24"/>
        </w:rPr>
        <w:lastRenderedPageBreak/>
        <w:t>References</w:t>
      </w:r>
    </w:p>
    <w:p w14:paraId="5806CFF4" w14:textId="77777777" w:rsidR="00274E71" w:rsidRDefault="00274E71" w:rsidP="00274E71">
      <w:pPr>
        <w:spacing w:line="480" w:lineRule="auto"/>
        <w:rPr>
          <w:rFonts w:ascii="Aptos" w:hAnsi="Aptos"/>
          <w:szCs w:val="24"/>
        </w:rPr>
      </w:pPr>
      <w:r>
        <w:rPr>
          <w:rFonts w:ascii="Aptos" w:hAnsi="Aptos"/>
          <w:szCs w:val="24"/>
        </w:rPr>
        <w:t xml:space="preserve">MacNeil, C. (2024, Feb. 20). </w:t>
      </w:r>
      <w:r>
        <w:rPr>
          <w:rFonts w:ascii="Aptos" w:hAnsi="Aptos"/>
          <w:i/>
          <w:iCs/>
          <w:szCs w:val="24"/>
        </w:rPr>
        <w:t>Toxic productivity is no good – here’s how to stop it</w:t>
      </w:r>
      <w:r>
        <w:rPr>
          <w:rFonts w:ascii="Aptos" w:hAnsi="Aptos"/>
          <w:szCs w:val="24"/>
        </w:rPr>
        <w:t xml:space="preserve">. Asana. </w:t>
      </w:r>
    </w:p>
    <w:p w14:paraId="3FD3EAE4" w14:textId="521BE233" w:rsidR="00274E71" w:rsidRDefault="00000000" w:rsidP="00274E71">
      <w:pPr>
        <w:spacing w:line="480" w:lineRule="auto"/>
        <w:ind w:firstLine="720"/>
        <w:rPr>
          <w:rFonts w:ascii="Aptos" w:hAnsi="Aptos"/>
          <w:szCs w:val="24"/>
        </w:rPr>
      </w:pPr>
      <w:hyperlink r:id="rId9" w:history="1">
        <w:r w:rsidR="00274E71" w:rsidRPr="00E63373">
          <w:rPr>
            <w:rStyle w:val="Hyperlink"/>
            <w:rFonts w:ascii="Aptos" w:hAnsi="Aptos"/>
            <w:szCs w:val="24"/>
          </w:rPr>
          <w:t>https://asana.com/resources/toxic-productivity</w:t>
        </w:r>
      </w:hyperlink>
    </w:p>
    <w:p w14:paraId="4E3F7E19" w14:textId="77777777" w:rsidR="00274E71" w:rsidRDefault="00274E71" w:rsidP="00274E71">
      <w:pPr>
        <w:spacing w:line="480" w:lineRule="auto"/>
        <w:rPr>
          <w:rFonts w:ascii="Aptos" w:hAnsi="Aptos"/>
          <w:szCs w:val="24"/>
        </w:rPr>
      </w:pPr>
      <w:r>
        <w:rPr>
          <w:rFonts w:ascii="Aptos" w:hAnsi="Aptos"/>
          <w:szCs w:val="24"/>
        </w:rPr>
        <w:t xml:space="preserve">Rossingol, N. (2023, Nov. 16). </w:t>
      </w:r>
      <w:r>
        <w:rPr>
          <w:rFonts w:ascii="Aptos" w:hAnsi="Aptos"/>
          <w:i/>
          <w:iCs/>
          <w:szCs w:val="24"/>
        </w:rPr>
        <w:t xml:space="preserve">What is toxic productivity &amp; how to break free. </w:t>
      </w:r>
      <w:r>
        <w:rPr>
          <w:rFonts w:ascii="Aptos" w:hAnsi="Aptos"/>
          <w:szCs w:val="24"/>
        </w:rPr>
        <w:t xml:space="preserve">Runn. </w:t>
      </w:r>
    </w:p>
    <w:p w14:paraId="6958CE11" w14:textId="655C5C55" w:rsidR="00274E71" w:rsidRPr="00274E71" w:rsidRDefault="00000000" w:rsidP="00274E71">
      <w:pPr>
        <w:spacing w:line="480" w:lineRule="auto"/>
        <w:ind w:left="720"/>
        <w:rPr>
          <w:rFonts w:ascii="Aptos" w:hAnsi="Aptos"/>
          <w:szCs w:val="24"/>
        </w:rPr>
      </w:pPr>
      <w:hyperlink r:id="rId10" w:history="1">
        <w:r w:rsidR="00274E71" w:rsidRPr="00274E71">
          <w:rPr>
            <w:rStyle w:val="Hyperlink"/>
            <w:rFonts w:ascii="Aptos" w:hAnsi="Aptos"/>
            <w:szCs w:val="24"/>
          </w:rPr>
          <w:t>https://www.runn.io/blog/toxic-productivity#:~:text=It%20is%20an%20uncontrollable%20desire,a%20break%20and%20enjoy%20yourself.</w:t>
        </w:r>
      </w:hyperlink>
      <w:r w:rsidR="00274E71" w:rsidRPr="00274E71">
        <w:rPr>
          <w:rFonts w:ascii="Aptos" w:hAnsi="Aptos"/>
          <w:szCs w:val="24"/>
        </w:rPr>
        <w:t xml:space="preserve"> </w:t>
      </w:r>
      <w:r w:rsidR="00274E71">
        <w:rPr>
          <w:rFonts w:ascii="Aptos" w:hAnsi="Aptos"/>
          <w:szCs w:val="24"/>
        </w:rPr>
        <w:t xml:space="preserve"> </w:t>
      </w:r>
    </w:p>
    <w:p w14:paraId="392EE7A1" w14:textId="77777777" w:rsidR="008F2F31" w:rsidRPr="000C7F52" w:rsidRDefault="008F2F31" w:rsidP="00863FF0">
      <w:pPr>
        <w:spacing w:line="480" w:lineRule="auto"/>
        <w:ind w:firstLine="720"/>
        <w:rPr>
          <w:szCs w:val="24"/>
        </w:rPr>
      </w:pPr>
    </w:p>
    <w:p w14:paraId="444DA3AB" w14:textId="77777777" w:rsidR="00E65808" w:rsidRPr="00E65808" w:rsidRDefault="00E65808" w:rsidP="00863FF0">
      <w:pPr>
        <w:spacing w:line="480" w:lineRule="auto"/>
        <w:ind w:firstLine="720"/>
        <w:rPr>
          <w:szCs w:val="24"/>
        </w:rPr>
      </w:pPr>
    </w:p>
    <w:sectPr w:rsidR="00E65808" w:rsidRPr="00E65808" w:rsidSect="00181A62">
      <w:headerReference w:type="default" r:id="rId11"/>
      <w:footerReference w:type="default" r:id="rId12"/>
      <w:endnotePr>
        <w:numFmt w:val="decimal"/>
      </w:endnotePr>
      <w:type w:val="continuous"/>
      <w:pgSz w:w="12240" w:h="15840"/>
      <w:pgMar w:top="1440" w:right="1440" w:bottom="1440" w:left="1440" w:header="720" w:footer="864"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0215E" w14:textId="77777777" w:rsidR="00415EA4" w:rsidRDefault="00415EA4">
      <w:r>
        <w:separator/>
      </w:r>
    </w:p>
  </w:endnote>
  <w:endnote w:type="continuationSeparator" w:id="0">
    <w:p w14:paraId="2C810ECE" w14:textId="77777777" w:rsidR="00415EA4" w:rsidRDefault="0041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DCC7" w14:textId="1966801E" w:rsidR="00E928F2" w:rsidRPr="004004C6" w:rsidRDefault="00102B82" w:rsidP="002C4660">
    <w:pPr>
      <w:tabs>
        <w:tab w:val="right" w:pos="8640"/>
      </w:tabs>
      <w:rPr>
        <w:rFonts w:ascii="Aptos" w:hAnsi="Aptos"/>
        <w:kern w:val="0"/>
        <w:sz w:val="22"/>
        <w:szCs w:val="22"/>
      </w:rPr>
    </w:pPr>
    <w:r w:rsidRPr="004004C6">
      <w:rPr>
        <w:rFonts w:ascii="Aptos" w:hAnsi="Aptos"/>
        <w:sz w:val="22"/>
        <w:szCs w:val="22"/>
      </w:rPr>
      <w:t xml:space="preserve">ISSN 2150-086X                                    Volume </w:t>
    </w:r>
    <w:r w:rsidR="004004C6">
      <w:rPr>
        <w:rFonts w:ascii="Aptos" w:hAnsi="Aptos"/>
        <w:sz w:val="22"/>
        <w:szCs w:val="22"/>
      </w:rPr>
      <w:t xml:space="preserve">7 </w:t>
    </w:r>
    <w:r w:rsidRPr="004004C6">
      <w:rPr>
        <w:rFonts w:ascii="Aptos" w:hAnsi="Aptos"/>
        <w:sz w:val="22"/>
        <w:szCs w:val="22"/>
      </w:rPr>
      <w:t>(20</w:t>
    </w:r>
    <w:r w:rsidR="00284A11" w:rsidRPr="004004C6">
      <w:rPr>
        <w:rFonts w:ascii="Aptos" w:hAnsi="Aptos"/>
        <w:sz w:val="22"/>
        <w:szCs w:val="22"/>
      </w:rPr>
      <w:t>2</w:t>
    </w:r>
    <w:r w:rsidR="004004C6" w:rsidRPr="004004C6">
      <w:rPr>
        <w:rFonts w:ascii="Aptos" w:hAnsi="Aptos"/>
        <w:sz w:val="22"/>
        <w:szCs w:val="22"/>
      </w:rPr>
      <w:t>4</w:t>
    </w:r>
    <w:r w:rsidRPr="004004C6">
      <w:rPr>
        <w:rFonts w:ascii="Aptos" w:hAnsi="Aptos"/>
        <w:sz w:val="22"/>
        <w:szCs w:val="22"/>
      </w:rPr>
      <w:t>)</w:t>
    </w:r>
    <w:r w:rsidRPr="004004C6">
      <w:rPr>
        <w:rFonts w:ascii="Aptos" w:hAnsi="Aptos"/>
        <w:kern w:val="0"/>
        <w:sz w:val="22"/>
        <w:szCs w:val="22"/>
      </w:rPr>
      <w:t xml:space="preserve"> </w:t>
    </w:r>
    <w:r w:rsidR="00373CC4" w:rsidRPr="004004C6">
      <w:rPr>
        <w:rFonts w:ascii="Aptos" w:hAnsi="Aptos"/>
        <w:kern w:val="0"/>
        <w:sz w:val="22"/>
        <w:szCs w:val="22"/>
      </w:rPr>
      <w:tab/>
    </w:r>
    <w:r w:rsidRPr="004004C6">
      <w:rPr>
        <w:rFonts w:ascii="Aptos" w:hAnsi="Aptos"/>
        <w:kern w:val="0"/>
        <w:sz w:val="22"/>
        <w:szCs w:val="22"/>
      </w:rPr>
      <w:t xml:space="preserve">Page </w:t>
    </w:r>
    <w:r w:rsidRPr="004004C6">
      <w:rPr>
        <w:rFonts w:ascii="Aptos" w:hAnsi="Aptos"/>
        <w:kern w:val="0"/>
        <w:sz w:val="22"/>
        <w:szCs w:val="22"/>
      </w:rPr>
      <w:fldChar w:fldCharType="begin"/>
    </w:r>
    <w:r w:rsidRPr="004004C6">
      <w:rPr>
        <w:rFonts w:ascii="Aptos" w:hAnsi="Aptos"/>
        <w:kern w:val="0"/>
        <w:sz w:val="22"/>
        <w:szCs w:val="22"/>
      </w:rPr>
      <w:instrText xml:space="preserve"> PAGE   \* MERGEFORMAT </w:instrText>
    </w:r>
    <w:r w:rsidRPr="004004C6">
      <w:rPr>
        <w:rFonts w:ascii="Aptos" w:hAnsi="Aptos"/>
        <w:kern w:val="0"/>
        <w:sz w:val="22"/>
        <w:szCs w:val="22"/>
      </w:rPr>
      <w:fldChar w:fldCharType="separate"/>
    </w:r>
    <w:r w:rsidR="00A80997" w:rsidRPr="004004C6">
      <w:rPr>
        <w:rFonts w:ascii="Aptos" w:hAnsi="Aptos"/>
        <w:noProof/>
        <w:kern w:val="0"/>
        <w:sz w:val="22"/>
        <w:szCs w:val="22"/>
      </w:rPr>
      <w:t>93</w:t>
    </w:r>
    <w:r w:rsidRPr="004004C6">
      <w:rPr>
        <w:rFonts w:ascii="Aptos" w:hAnsi="Aptos"/>
        <w:kern w:val="0"/>
        <w:sz w:val="22"/>
        <w:szCs w:val="22"/>
      </w:rPr>
      <w:fldChar w:fldCharType="end"/>
    </w:r>
    <w:r w:rsidR="000E02B2" w:rsidRPr="004004C6">
      <w:rPr>
        <w:rFonts w:ascii="Aptos" w:hAnsi="Aptos"/>
        <w:noProof/>
      </w:rPr>
      <mc:AlternateContent>
        <mc:Choice Requires="wpg">
          <w:drawing>
            <wp:anchor distT="0" distB="0" distL="114300" distR="114300" simplePos="0" relativeHeight="251682304" behindDoc="0" locked="0" layoutInCell="0" allowOverlap="1" wp14:anchorId="551883AB" wp14:editId="288022CB">
              <wp:simplePos x="0" y="0"/>
              <wp:positionH relativeFrom="page">
                <wp:align>center</wp:align>
              </wp:positionH>
              <wp:positionV relativeFrom="page">
                <wp:align>bottom</wp:align>
              </wp:positionV>
              <wp:extent cx="7753350" cy="822960"/>
              <wp:effectExtent l="0" t="0" r="19050" b="0"/>
              <wp:wrapNone/>
              <wp:docPr id="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3350" cy="822960"/>
                        <a:chOff x="8" y="9"/>
                        <a:chExt cx="15823" cy="1439"/>
                      </a:xfrm>
                    </wpg:grpSpPr>
                    <wps:wsp>
                      <wps:cNvPr id="4" name="AutoShape 19"/>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5" name="Rectangle 2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0B523A3F" id="Group 18" o:spid="_x0000_s1026" style="position:absolute;margin-left:0;margin-top:0;width:610.5pt;height:64.8pt;flip:y;z-index:25168230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" o:allowincell="f">
              <v:shapetype id="_x0000_t32" coordsize="21600,21600" o:spt="32" o:oned="t" path="m,l21600,21600e" filled="f">
                <v:path arrowok="t" fillok="f" o:connecttype="none"/>
                <o:lock v:ext="edit" shapetype="t"/>
              </v:shapetype>
              <v:shape id="AutoShape 19"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" strokecolor="#31849b"/>
              <v:rect id="Rectangle 20"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w10:wrap anchorx="page" anchory="page"/>
            </v:group>
          </w:pict>
        </mc:Fallback>
      </mc:AlternateContent>
    </w:r>
    <w:r w:rsidR="000E02B2" w:rsidRPr="004004C6">
      <w:rPr>
        <w:rFonts w:ascii="Aptos" w:hAnsi="Aptos"/>
        <w:noProof/>
      </w:rPr>
      <mc:AlternateContent>
        <mc:Choice Requires="wps">
          <w:drawing>
            <wp:anchor distT="0" distB="0" distL="114300" distR="114300" simplePos="0" relativeHeight="251662848" behindDoc="0" locked="0" layoutInCell="1" allowOverlap="1" wp14:anchorId="56C3A042" wp14:editId="29E7EE00">
              <wp:simplePos x="0" y="0"/>
              <wp:positionH relativeFrom="page">
                <wp:posOffset>526415</wp:posOffset>
              </wp:positionH>
              <wp:positionV relativeFrom="page">
                <wp:posOffset>9235440</wp:posOffset>
              </wp:positionV>
              <wp:extent cx="90805" cy="807720"/>
              <wp:effectExtent l="0" t="0" r="23495" b="1524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62CD54D" id="Rectangle 17" o:spid="_x0000_s1026" style="position:absolute;margin-left:41.45pt;margin-top:727.2pt;width:7.15pt;height:63.6pt;z-index:25166284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" fillcolor="#4bacc6" strokecolor="#205867">
              <w10:wrap anchorx="page" anchory="page"/>
            </v:rect>
          </w:pict>
        </mc:Fallback>
      </mc:AlternateContent>
    </w:r>
    <w:r w:rsidR="000E02B2" w:rsidRPr="004004C6">
      <w:rPr>
        <w:rFonts w:ascii="Aptos" w:hAnsi="Aptos"/>
        <w:noProof/>
      </w:rPr>
      <mc:AlternateContent>
        <mc:Choice Requires="wps">
          <w:drawing>
            <wp:anchor distT="0" distB="0" distL="114300" distR="114300" simplePos="0" relativeHeight="251645440" behindDoc="0" locked="0" layoutInCell="1" allowOverlap="1" wp14:anchorId="41A250AA" wp14:editId="0AFD5B5C">
              <wp:simplePos x="0" y="0"/>
              <wp:positionH relativeFrom="page">
                <wp:posOffset>7155815</wp:posOffset>
              </wp:positionH>
              <wp:positionV relativeFrom="page">
                <wp:posOffset>9235440</wp:posOffset>
              </wp:positionV>
              <wp:extent cx="90805" cy="807720"/>
              <wp:effectExtent l="0" t="0" r="23495" b="1524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1AFE157" id="Rectangle 16" o:spid="_x0000_s1026" style="position:absolute;margin-left:563.45pt;margin-top:727.2pt;width:7.15pt;height:63.6pt;z-index:251645440;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" fillcolor="#4bacc6" strokecolor="#205867">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DFA7C" w14:textId="77777777" w:rsidR="00415EA4" w:rsidRDefault="00415EA4">
      <w:r>
        <w:separator/>
      </w:r>
    </w:p>
  </w:footnote>
  <w:footnote w:type="continuationSeparator" w:id="0">
    <w:p w14:paraId="50E309ED" w14:textId="77777777" w:rsidR="00415EA4" w:rsidRDefault="0041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FCEB" w14:textId="19E48824" w:rsidR="00102B82" w:rsidRPr="004004C6" w:rsidRDefault="00102B82" w:rsidP="004004C6">
    <w:pPr>
      <w:pStyle w:val="Header"/>
      <w:jc w:val="center"/>
      <w:rPr>
        <w:rFonts w:ascii="Aptos" w:hAnsi="Aptos"/>
        <w:i/>
        <w:sz w:val="22"/>
        <w:szCs w:val="22"/>
      </w:rPr>
    </w:pPr>
    <w:r w:rsidRPr="004004C6">
      <w:rPr>
        <w:rFonts w:ascii="Aptos" w:hAnsi="Aptos"/>
        <w:i/>
        <w:sz w:val="22"/>
        <w:szCs w:val="22"/>
      </w:rPr>
      <w:t xml:space="preserve">Codex: </w:t>
    </w:r>
    <w:r w:rsidR="009D62D9" w:rsidRPr="004004C6">
      <w:rPr>
        <w:rFonts w:ascii="Aptos" w:hAnsi="Aptos"/>
        <w:i/>
        <w:sz w:val="22"/>
        <w:szCs w:val="22"/>
      </w:rPr>
      <w:t>T</w:t>
    </w:r>
    <w:r w:rsidRPr="004004C6">
      <w:rPr>
        <w:rFonts w:ascii="Aptos" w:hAnsi="Aptos"/>
        <w:i/>
        <w:sz w:val="22"/>
        <w:szCs w:val="22"/>
      </w:rPr>
      <w:t>he Journal of the Louisiana Chapter of the ACRL</w:t>
    </w:r>
  </w:p>
  <w:p w14:paraId="79C66769" w14:textId="77777777" w:rsidR="00E928F2" w:rsidRDefault="000E02B2">
    <w:pPr>
      <w:tabs>
        <w:tab w:val="center" w:pos="4320"/>
        <w:tab w:val="right" w:pos="8640"/>
      </w:tabs>
      <w:rPr>
        <w:kern w:val="0"/>
      </w:rPr>
    </w:pPr>
    <w:r>
      <w:rPr>
        <w:noProof/>
      </w:rPr>
      <mc:AlternateContent>
        <mc:Choice Requires="wpg">
          <w:drawing>
            <wp:anchor distT="0" distB="0" distL="114300" distR="114300" simplePos="0" relativeHeight="251666944" behindDoc="0" locked="0" layoutInCell="1" allowOverlap="1" wp14:anchorId="7793812B" wp14:editId="70CF539E">
              <wp:simplePos x="0" y="0"/>
              <wp:positionH relativeFrom="page">
                <wp:align>center</wp:align>
              </wp:positionH>
              <wp:positionV relativeFrom="page">
                <wp:align>top</wp:align>
              </wp:positionV>
              <wp:extent cx="7753350" cy="822960"/>
              <wp:effectExtent l="0" t="0" r="19050" b="15240"/>
              <wp:wrapNone/>
              <wp:docPr id="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822960"/>
                        <a:chOff x="8" y="9"/>
                        <a:chExt cx="15823" cy="1439"/>
                      </a:xfrm>
                    </wpg:grpSpPr>
                    <wps:wsp>
                      <wps:cNvPr id="9" name="AutoShape 14"/>
                      <wps:cNvCnPr>
                        <a:cxnSpLocks noChangeShapeType="1"/>
                      </wps:cNvCnPr>
                      <wps:spPr bwMode="auto">
                        <a:xfrm>
                          <a:off x="9" y="1431"/>
                          <a:ext cx="15822"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10" name="Rectangle 1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90000</wp14:pctHeight>
              </wp14:sizeRelV>
            </wp:anchor>
          </w:drawing>
        </mc:Choice>
        <mc:Fallback>
          <w:pict>
            <v:group w14:anchorId="13750C0A" id="Group 13" o:spid="_x0000_s1026" style="position:absolute;margin-left:0;margin-top:0;width:610.5pt;height:64.8pt;z-index:251666944;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">
              <v:shapetype id="_x0000_t32" coordsize="21600,21600" o:spt="32" o:oned="t" path="m,l21600,21600e" filled="f">
                <v:path arrowok="t" fillok="f" o:connecttype="none"/>
                <o:lock v:ext="edit" shapetype="t"/>
              </v:shapetype>
              <v:shape id="AutoShape 14"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" strokecolor="#31849b"/>
              <v:rect id="Rectangle 15"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64896" behindDoc="0" locked="0" layoutInCell="1" allowOverlap="1" wp14:anchorId="5CC7BE1F" wp14:editId="75D5907D">
              <wp:simplePos x="0" y="0"/>
              <wp:positionH relativeFrom="page">
                <wp:posOffset>7155815</wp:posOffset>
              </wp:positionH>
              <wp:positionV relativeFrom="page">
                <wp:posOffset>0</wp:posOffset>
              </wp:positionV>
              <wp:extent cx="90805" cy="807720"/>
              <wp:effectExtent l="0" t="0" r="23495" b="1524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3F7A7FAA" id="Rectangle 12" o:spid="_x0000_s1026" style="position:absolute;margin-left:563.45pt;margin-top:0;width:7.15pt;height:63.6pt;z-index:251664896;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" fillcolor="#4bacc6" strokecolor="#205867">
              <w10:wrap anchorx="page" anchory="page"/>
            </v:rect>
          </w:pict>
        </mc:Fallback>
      </mc:AlternateContent>
    </w:r>
    <w:r>
      <w:rPr>
        <w:noProof/>
      </w:rPr>
      <mc:AlternateContent>
        <mc:Choice Requires="wps">
          <w:drawing>
            <wp:anchor distT="0" distB="0" distL="114300" distR="114300" simplePos="0" relativeHeight="251647488" behindDoc="0" locked="0" layoutInCell="1" allowOverlap="1" wp14:anchorId="1D14F476" wp14:editId="47F31FD2">
              <wp:simplePos x="0" y="0"/>
              <wp:positionH relativeFrom="page">
                <wp:posOffset>526415</wp:posOffset>
              </wp:positionH>
              <wp:positionV relativeFrom="page">
                <wp:posOffset>0</wp:posOffset>
              </wp:positionV>
              <wp:extent cx="90805" cy="807720"/>
              <wp:effectExtent l="0" t="0" r="23495" b="1524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07720"/>
                      </a:xfrm>
                      <a:prstGeom prst="rect">
                        <a:avLst/>
                      </a:prstGeom>
                      <a:solidFill>
                        <a:srgbClr val="4BACC6"/>
                      </a:solidFill>
                      <a:ln w="9525">
                        <a:solidFill>
                          <a:srgbClr val="205867"/>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B36F78F" id="Rectangle 11" o:spid="_x0000_s1026" style="position:absolute;margin-left:41.45pt;margin-top:0;width:7.15pt;height:63.6pt;z-index:251647488;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" fillcolor="#4bacc6" strokecolor="#205867">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4405E14"/>
    <w:lvl w:ilvl="0">
      <w:numFmt w:val="bullet"/>
      <w:lvlText w:val="*"/>
      <w:lvlJc w:val="left"/>
    </w:lvl>
  </w:abstractNum>
  <w:abstractNum w:abstractNumId="1" w15:restartNumberingAfterBreak="0">
    <w:nsid w:val="02505F5D"/>
    <w:multiLevelType w:val="hybridMultilevel"/>
    <w:tmpl w:val="51F0F6F2"/>
    <w:lvl w:ilvl="0" w:tplc="17AA39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5D100903"/>
    <w:multiLevelType w:val="hybridMultilevel"/>
    <w:tmpl w:val="D7E05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185833">
    <w:abstractNumId w:val="0"/>
    <w:lvlOverride w:ilvl="0">
      <w:lvl w:ilvl="0">
        <w:start w:val="1"/>
        <w:numFmt w:val="bullet"/>
        <w:lvlText w:val=""/>
        <w:legacy w:legacy="1" w:legacySpace="0" w:legacyIndent="360"/>
        <w:lvlJc w:val="left"/>
        <w:rPr>
          <w:rFonts w:ascii="Wingdings" w:hAnsi="Wingdings" w:hint="default"/>
        </w:rPr>
      </w:lvl>
    </w:lvlOverride>
  </w:num>
  <w:num w:numId="2" w16cid:durableId="1085110168">
    <w:abstractNumId w:val="1"/>
  </w:num>
  <w:num w:numId="3" w16cid:durableId="344133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E928F2"/>
    <w:rsid w:val="00005354"/>
    <w:rsid w:val="00005E7E"/>
    <w:rsid w:val="00011500"/>
    <w:rsid w:val="00012FDE"/>
    <w:rsid w:val="00014F3E"/>
    <w:rsid w:val="00015DCA"/>
    <w:rsid w:val="00020C19"/>
    <w:rsid w:val="000225C5"/>
    <w:rsid w:val="0003348B"/>
    <w:rsid w:val="00034020"/>
    <w:rsid w:val="00035792"/>
    <w:rsid w:val="00037694"/>
    <w:rsid w:val="00040E6B"/>
    <w:rsid w:val="00041E7A"/>
    <w:rsid w:val="00044F85"/>
    <w:rsid w:val="00060EDE"/>
    <w:rsid w:val="00074BEB"/>
    <w:rsid w:val="000823E1"/>
    <w:rsid w:val="0008517F"/>
    <w:rsid w:val="000943E5"/>
    <w:rsid w:val="000A4ED1"/>
    <w:rsid w:val="000B55BC"/>
    <w:rsid w:val="000B7AA6"/>
    <w:rsid w:val="000C7F52"/>
    <w:rsid w:val="000D27B5"/>
    <w:rsid w:val="000D50B8"/>
    <w:rsid w:val="000E02B2"/>
    <w:rsid w:val="000E299A"/>
    <w:rsid w:val="000E3766"/>
    <w:rsid w:val="000E6FEB"/>
    <w:rsid w:val="000F4950"/>
    <w:rsid w:val="00102600"/>
    <w:rsid w:val="00102B82"/>
    <w:rsid w:val="0010539A"/>
    <w:rsid w:val="001109F0"/>
    <w:rsid w:val="00111265"/>
    <w:rsid w:val="001117AB"/>
    <w:rsid w:val="00117A6A"/>
    <w:rsid w:val="00124E03"/>
    <w:rsid w:val="00126E92"/>
    <w:rsid w:val="00130929"/>
    <w:rsid w:val="001344D0"/>
    <w:rsid w:val="00145F0E"/>
    <w:rsid w:val="001470F6"/>
    <w:rsid w:val="00164666"/>
    <w:rsid w:val="00174529"/>
    <w:rsid w:val="00181A62"/>
    <w:rsid w:val="001910F0"/>
    <w:rsid w:val="00193719"/>
    <w:rsid w:val="00195E13"/>
    <w:rsid w:val="00196300"/>
    <w:rsid w:val="00196DD1"/>
    <w:rsid w:val="001A13E5"/>
    <w:rsid w:val="001A15BB"/>
    <w:rsid w:val="001A52E5"/>
    <w:rsid w:val="001B2317"/>
    <w:rsid w:val="001C2936"/>
    <w:rsid w:val="001C4170"/>
    <w:rsid w:val="001C4BC4"/>
    <w:rsid w:val="001C6AFA"/>
    <w:rsid w:val="001C71AB"/>
    <w:rsid w:val="001D3347"/>
    <w:rsid w:val="001D5669"/>
    <w:rsid w:val="001D6B28"/>
    <w:rsid w:val="001E37F3"/>
    <w:rsid w:val="001E6E63"/>
    <w:rsid w:val="002026E4"/>
    <w:rsid w:val="00206DCA"/>
    <w:rsid w:val="0020713D"/>
    <w:rsid w:val="002133AA"/>
    <w:rsid w:val="00220215"/>
    <w:rsid w:val="0022637F"/>
    <w:rsid w:val="00227F9A"/>
    <w:rsid w:val="00240B43"/>
    <w:rsid w:val="00242644"/>
    <w:rsid w:val="00242F9F"/>
    <w:rsid w:val="0024796A"/>
    <w:rsid w:val="00250EAB"/>
    <w:rsid w:val="00255A14"/>
    <w:rsid w:val="00257150"/>
    <w:rsid w:val="00257E13"/>
    <w:rsid w:val="002613E2"/>
    <w:rsid w:val="00264398"/>
    <w:rsid w:val="00265390"/>
    <w:rsid w:val="00266678"/>
    <w:rsid w:val="00266BBB"/>
    <w:rsid w:val="00272CE6"/>
    <w:rsid w:val="00274E71"/>
    <w:rsid w:val="00275242"/>
    <w:rsid w:val="00276B98"/>
    <w:rsid w:val="00284A11"/>
    <w:rsid w:val="00285328"/>
    <w:rsid w:val="002A053F"/>
    <w:rsid w:val="002A57E8"/>
    <w:rsid w:val="002B1547"/>
    <w:rsid w:val="002B6283"/>
    <w:rsid w:val="002C4660"/>
    <w:rsid w:val="002C4CAF"/>
    <w:rsid w:val="002C706B"/>
    <w:rsid w:val="002D001C"/>
    <w:rsid w:val="002D3278"/>
    <w:rsid w:val="002D4674"/>
    <w:rsid w:val="002F3446"/>
    <w:rsid w:val="002F4C95"/>
    <w:rsid w:val="00300EA4"/>
    <w:rsid w:val="00302B4B"/>
    <w:rsid w:val="0030558E"/>
    <w:rsid w:val="00307B25"/>
    <w:rsid w:val="00316609"/>
    <w:rsid w:val="00316C9B"/>
    <w:rsid w:val="003174D0"/>
    <w:rsid w:val="0033288A"/>
    <w:rsid w:val="00355BCA"/>
    <w:rsid w:val="00362494"/>
    <w:rsid w:val="00367789"/>
    <w:rsid w:val="00372F40"/>
    <w:rsid w:val="00373CC4"/>
    <w:rsid w:val="003744C9"/>
    <w:rsid w:val="00376330"/>
    <w:rsid w:val="003770FE"/>
    <w:rsid w:val="0038130D"/>
    <w:rsid w:val="00390BBE"/>
    <w:rsid w:val="00393D6E"/>
    <w:rsid w:val="00397A06"/>
    <w:rsid w:val="003A0905"/>
    <w:rsid w:val="003A0FBA"/>
    <w:rsid w:val="003A3494"/>
    <w:rsid w:val="003A469F"/>
    <w:rsid w:val="003C10FF"/>
    <w:rsid w:val="003C3839"/>
    <w:rsid w:val="003C3A6F"/>
    <w:rsid w:val="003C44AC"/>
    <w:rsid w:val="003C686D"/>
    <w:rsid w:val="003D1F27"/>
    <w:rsid w:val="003D2263"/>
    <w:rsid w:val="003D2E43"/>
    <w:rsid w:val="003E4421"/>
    <w:rsid w:val="003E5C7E"/>
    <w:rsid w:val="003F2D3C"/>
    <w:rsid w:val="003F4C95"/>
    <w:rsid w:val="003F6241"/>
    <w:rsid w:val="004004C6"/>
    <w:rsid w:val="00401664"/>
    <w:rsid w:val="00404813"/>
    <w:rsid w:val="00414E9B"/>
    <w:rsid w:val="004152C4"/>
    <w:rsid w:val="00415EA4"/>
    <w:rsid w:val="00420B88"/>
    <w:rsid w:val="00427B2E"/>
    <w:rsid w:val="0043338E"/>
    <w:rsid w:val="00435A09"/>
    <w:rsid w:val="00437491"/>
    <w:rsid w:val="004401CB"/>
    <w:rsid w:val="00442FE0"/>
    <w:rsid w:val="0044383E"/>
    <w:rsid w:val="00446D04"/>
    <w:rsid w:val="00446E83"/>
    <w:rsid w:val="004603FC"/>
    <w:rsid w:val="004610CB"/>
    <w:rsid w:val="00461C46"/>
    <w:rsid w:val="00461D19"/>
    <w:rsid w:val="0046799A"/>
    <w:rsid w:val="00476D77"/>
    <w:rsid w:val="00480B34"/>
    <w:rsid w:val="00480F49"/>
    <w:rsid w:val="004925AD"/>
    <w:rsid w:val="004925D5"/>
    <w:rsid w:val="004A230F"/>
    <w:rsid w:val="004B6DE9"/>
    <w:rsid w:val="004D2124"/>
    <w:rsid w:val="004D47E8"/>
    <w:rsid w:val="004E232F"/>
    <w:rsid w:val="004E5A92"/>
    <w:rsid w:val="0050044C"/>
    <w:rsid w:val="005042D7"/>
    <w:rsid w:val="00510E81"/>
    <w:rsid w:val="0052101F"/>
    <w:rsid w:val="005263B9"/>
    <w:rsid w:val="00536895"/>
    <w:rsid w:val="00542B7D"/>
    <w:rsid w:val="005444B8"/>
    <w:rsid w:val="005451C1"/>
    <w:rsid w:val="00551064"/>
    <w:rsid w:val="0055239D"/>
    <w:rsid w:val="00556AD7"/>
    <w:rsid w:val="00560122"/>
    <w:rsid w:val="005640CE"/>
    <w:rsid w:val="00565462"/>
    <w:rsid w:val="00586CC3"/>
    <w:rsid w:val="00590280"/>
    <w:rsid w:val="005927FF"/>
    <w:rsid w:val="005968FD"/>
    <w:rsid w:val="005A3B2B"/>
    <w:rsid w:val="005A4DAB"/>
    <w:rsid w:val="005A5CFC"/>
    <w:rsid w:val="005B0177"/>
    <w:rsid w:val="005B069D"/>
    <w:rsid w:val="005B1BB5"/>
    <w:rsid w:val="005D061B"/>
    <w:rsid w:val="005D7006"/>
    <w:rsid w:val="005E40A3"/>
    <w:rsid w:val="005E4A29"/>
    <w:rsid w:val="005F3CB8"/>
    <w:rsid w:val="005F468A"/>
    <w:rsid w:val="005F6C97"/>
    <w:rsid w:val="00604677"/>
    <w:rsid w:val="006047A7"/>
    <w:rsid w:val="00620100"/>
    <w:rsid w:val="006205E7"/>
    <w:rsid w:val="006230B6"/>
    <w:rsid w:val="00626127"/>
    <w:rsid w:val="006317D6"/>
    <w:rsid w:val="00631DDA"/>
    <w:rsid w:val="00632ADC"/>
    <w:rsid w:val="006350FE"/>
    <w:rsid w:val="00637B26"/>
    <w:rsid w:val="0064117C"/>
    <w:rsid w:val="00641D67"/>
    <w:rsid w:val="00642A91"/>
    <w:rsid w:val="00642C23"/>
    <w:rsid w:val="00646E0C"/>
    <w:rsid w:val="006477D3"/>
    <w:rsid w:val="00647FDC"/>
    <w:rsid w:val="00657153"/>
    <w:rsid w:val="00675B30"/>
    <w:rsid w:val="00691479"/>
    <w:rsid w:val="00694B9C"/>
    <w:rsid w:val="00696A23"/>
    <w:rsid w:val="006A19F6"/>
    <w:rsid w:val="006A7B6D"/>
    <w:rsid w:val="006B1837"/>
    <w:rsid w:val="006B371E"/>
    <w:rsid w:val="006B37B0"/>
    <w:rsid w:val="006D0BE7"/>
    <w:rsid w:val="006E17B5"/>
    <w:rsid w:val="006E1FBF"/>
    <w:rsid w:val="006E4BD4"/>
    <w:rsid w:val="006E7C7E"/>
    <w:rsid w:val="006F2424"/>
    <w:rsid w:val="006F48A8"/>
    <w:rsid w:val="007039A3"/>
    <w:rsid w:val="00707F3B"/>
    <w:rsid w:val="007101BA"/>
    <w:rsid w:val="00710BF3"/>
    <w:rsid w:val="00710D55"/>
    <w:rsid w:val="00717483"/>
    <w:rsid w:val="0071755E"/>
    <w:rsid w:val="0073117D"/>
    <w:rsid w:val="00733124"/>
    <w:rsid w:val="0074226A"/>
    <w:rsid w:val="00755C97"/>
    <w:rsid w:val="0076126F"/>
    <w:rsid w:val="007718B5"/>
    <w:rsid w:val="00771B64"/>
    <w:rsid w:val="00772BCB"/>
    <w:rsid w:val="00776B67"/>
    <w:rsid w:val="00785B15"/>
    <w:rsid w:val="00787DFD"/>
    <w:rsid w:val="00790E5D"/>
    <w:rsid w:val="00791F88"/>
    <w:rsid w:val="0079247B"/>
    <w:rsid w:val="007960AC"/>
    <w:rsid w:val="00796EB8"/>
    <w:rsid w:val="007A6F10"/>
    <w:rsid w:val="007A7830"/>
    <w:rsid w:val="007B208A"/>
    <w:rsid w:val="007B301D"/>
    <w:rsid w:val="007B6059"/>
    <w:rsid w:val="007C1AE6"/>
    <w:rsid w:val="007C78DF"/>
    <w:rsid w:val="007D4752"/>
    <w:rsid w:val="007D5B9E"/>
    <w:rsid w:val="007E1ACF"/>
    <w:rsid w:val="007E2DA3"/>
    <w:rsid w:val="007E45FE"/>
    <w:rsid w:val="007E4737"/>
    <w:rsid w:val="007F1F60"/>
    <w:rsid w:val="007F2C6C"/>
    <w:rsid w:val="007F397A"/>
    <w:rsid w:val="007F78C6"/>
    <w:rsid w:val="008030A9"/>
    <w:rsid w:val="00804011"/>
    <w:rsid w:val="00807D7F"/>
    <w:rsid w:val="00816A2A"/>
    <w:rsid w:val="008274F6"/>
    <w:rsid w:val="00832861"/>
    <w:rsid w:val="00846843"/>
    <w:rsid w:val="00851016"/>
    <w:rsid w:val="00851228"/>
    <w:rsid w:val="008563CB"/>
    <w:rsid w:val="0085788E"/>
    <w:rsid w:val="00863C5A"/>
    <w:rsid w:val="00863FF0"/>
    <w:rsid w:val="00865C80"/>
    <w:rsid w:val="008827D1"/>
    <w:rsid w:val="008833F0"/>
    <w:rsid w:val="008859E9"/>
    <w:rsid w:val="008870B7"/>
    <w:rsid w:val="00887FA6"/>
    <w:rsid w:val="0089524A"/>
    <w:rsid w:val="00895DCF"/>
    <w:rsid w:val="00896F71"/>
    <w:rsid w:val="008A1893"/>
    <w:rsid w:val="008A1F35"/>
    <w:rsid w:val="008B1762"/>
    <w:rsid w:val="008B33C2"/>
    <w:rsid w:val="008B58DF"/>
    <w:rsid w:val="008C657E"/>
    <w:rsid w:val="008C7780"/>
    <w:rsid w:val="008D544F"/>
    <w:rsid w:val="008E1E63"/>
    <w:rsid w:val="008E7895"/>
    <w:rsid w:val="008F2F31"/>
    <w:rsid w:val="00901172"/>
    <w:rsid w:val="00901C31"/>
    <w:rsid w:val="00905C38"/>
    <w:rsid w:val="0092100B"/>
    <w:rsid w:val="009241E5"/>
    <w:rsid w:val="0092594B"/>
    <w:rsid w:val="0094055E"/>
    <w:rsid w:val="00944B00"/>
    <w:rsid w:val="009466C0"/>
    <w:rsid w:val="00947B68"/>
    <w:rsid w:val="00950FD9"/>
    <w:rsid w:val="009516D5"/>
    <w:rsid w:val="009517E6"/>
    <w:rsid w:val="0095522C"/>
    <w:rsid w:val="00956310"/>
    <w:rsid w:val="00962371"/>
    <w:rsid w:val="009630AD"/>
    <w:rsid w:val="00966D52"/>
    <w:rsid w:val="00972853"/>
    <w:rsid w:val="00976C9A"/>
    <w:rsid w:val="00983407"/>
    <w:rsid w:val="00983709"/>
    <w:rsid w:val="00991125"/>
    <w:rsid w:val="009B1ACE"/>
    <w:rsid w:val="009B7C1D"/>
    <w:rsid w:val="009C01B5"/>
    <w:rsid w:val="009C5871"/>
    <w:rsid w:val="009C6108"/>
    <w:rsid w:val="009D105E"/>
    <w:rsid w:val="009D3AD8"/>
    <w:rsid w:val="009D62D9"/>
    <w:rsid w:val="009D71C6"/>
    <w:rsid w:val="009E42C2"/>
    <w:rsid w:val="009F1072"/>
    <w:rsid w:val="009F4C2D"/>
    <w:rsid w:val="009F5674"/>
    <w:rsid w:val="00A0593F"/>
    <w:rsid w:val="00A23DC7"/>
    <w:rsid w:val="00A248FA"/>
    <w:rsid w:val="00A35222"/>
    <w:rsid w:val="00A36FDC"/>
    <w:rsid w:val="00A4006F"/>
    <w:rsid w:val="00A40D10"/>
    <w:rsid w:val="00A44516"/>
    <w:rsid w:val="00A44647"/>
    <w:rsid w:val="00A4799D"/>
    <w:rsid w:val="00A51399"/>
    <w:rsid w:val="00A57EC9"/>
    <w:rsid w:val="00A601B1"/>
    <w:rsid w:val="00A62013"/>
    <w:rsid w:val="00A640BE"/>
    <w:rsid w:val="00A66AD5"/>
    <w:rsid w:val="00A67381"/>
    <w:rsid w:val="00A71B8B"/>
    <w:rsid w:val="00A72531"/>
    <w:rsid w:val="00A737C3"/>
    <w:rsid w:val="00A80997"/>
    <w:rsid w:val="00A819ED"/>
    <w:rsid w:val="00A850DC"/>
    <w:rsid w:val="00A92350"/>
    <w:rsid w:val="00A97BF3"/>
    <w:rsid w:val="00AA35F3"/>
    <w:rsid w:val="00AB5018"/>
    <w:rsid w:val="00AB503C"/>
    <w:rsid w:val="00AC4FF4"/>
    <w:rsid w:val="00AD1960"/>
    <w:rsid w:val="00AD315F"/>
    <w:rsid w:val="00AD403B"/>
    <w:rsid w:val="00AD4068"/>
    <w:rsid w:val="00AE4CEE"/>
    <w:rsid w:val="00AF5818"/>
    <w:rsid w:val="00B025DC"/>
    <w:rsid w:val="00B02F1D"/>
    <w:rsid w:val="00B076FC"/>
    <w:rsid w:val="00B12650"/>
    <w:rsid w:val="00B15FF6"/>
    <w:rsid w:val="00B20797"/>
    <w:rsid w:val="00B21890"/>
    <w:rsid w:val="00B2440E"/>
    <w:rsid w:val="00B40018"/>
    <w:rsid w:val="00B473FA"/>
    <w:rsid w:val="00B56C09"/>
    <w:rsid w:val="00B60808"/>
    <w:rsid w:val="00B628E7"/>
    <w:rsid w:val="00B7176A"/>
    <w:rsid w:val="00B7317C"/>
    <w:rsid w:val="00B73DA2"/>
    <w:rsid w:val="00B768A3"/>
    <w:rsid w:val="00B81EC0"/>
    <w:rsid w:val="00B90CAB"/>
    <w:rsid w:val="00BA3AAD"/>
    <w:rsid w:val="00BA700A"/>
    <w:rsid w:val="00BB5D14"/>
    <w:rsid w:val="00BC0ECE"/>
    <w:rsid w:val="00BC687D"/>
    <w:rsid w:val="00BC7D14"/>
    <w:rsid w:val="00BD5725"/>
    <w:rsid w:val="00BE12AA"/>
    <w:rsid w:val="00BE373C"/>
    <w:rsid w:val="00BE6E7A"/>
    <w:rsid w:val="00C05718"/>
    <w:rsid w:val="00C06B6A"/>
    <w:rsid w:val="00C115AB"/>
    <w:rsid w:val="00C14968"/>
    <w:rsid w:val="00C359D4"/>
    <w:rsid w:val="00C4596A"/>
    <w:rsid w:val="00C45C96"/>
    <w:rsid w:val="00C46CE5"/>
    <w:rsid w:val="00C617A0"/>
    <w:rsid w:val="00C92084"/>
    <w:rsid w:val="00CA1EEE"/>
    <w:rsid w:val="00CA45D2"/>
    <w:rsid w:val="00CB06BF"/>
    <w:rsid w:val="00CB19C5"/>
    <w:rsid w:val="00CB1FE1"/>
    <w:rsid w:val="00CB24BF"/>
    <w:rsid w:val="00CB54EB"/>
    <w:rsid w:val="00CB7896"/>
    <w:rsid w:val="00CD2E27"/>
    <w:rsid w:val="00CD564B"/>
    <w:rsid w:val="00CE6960"/>
    <w:rsid w:val="00CF6526"/>
    <w:rsid w:val="00D0392D"/>
    <w:rsid w:val="00D042E9"/>
    <w:rsid w:val="00D21325"/>
    <w:rsid w:val="00D21DE6"/>
    <w:rsid w:val="00D22E1F"/>
    <w:rsid w:val="00D23392"/>
    <w:rsid w:val="00D265EC"/>
    <w:rsid w:val="00D26BCF"/>
    <w:rsid w:val="00D44B55"/>
    <w:rsid w:val="00D47892"/>
    <w:rsid w:val="00D54858"/>
    <w:rsid w:val="00D628EF"/>
    <w:rsid w:val="00D6639D"/>
    <w:rsid w:val="00D872E1"/>
    <w:rsid w:val="00D9062C"/>
    <w:rsid w:val="00D93183"/>
    <w:rsid w:val="00D9335F"/>
    <w:rsid w:val="00D94AEE"/>
    <w:rsid w:val="00DA6C6A"/>
    <w:rsid w:val="00DB3B63"/>
    <w:rsid w:val="00DC0016"/>
    <w:rsid w:val="00DC1E9E"/>
    <w:rsid w:val="00DD0C56"/>
    <w:rsid w:val="00DD1666"/>
    <w:rsid w:val="00DD4132"/>
    <w:rsid w:val="00DE04F5"/>
    <w:rsid w:val="00DE0C8A"/>
    <w:rsid w:val="00DE1949"/>
    <w:rsid w:val="00DE1EEE"/>
    <w:rsid w:val="00DE4B7F"/>
    <w:rsid w:val="00DF3CAC"/>
    <w:rsid w:val="00DF4298"/>
    <w:rsid w:val="00DF4DAC"/>
    <w:rsid w:val="00E011A2"/>
    <w:rsid w:val="00E0512C"/>
    <w:rsid w:val="00E2597E"/>
    <w:rsid w:val="00E271C3"/>
    <w:rsid w:val="00E36133"/>
    <w:rsid w:val="00E3769C"/>
    <w:rsid w:val="00E37844"/>
    <w:rsid w:val="00E41E67"/>
    <w:rsid w:val="00E456E5"/>
    <w:rsid w:val="00E540E1"/>
    <w:rsid w:val="00E54246"/>
    <w:rsid w:val="00E65808"/>
    <w:rsid w:val="00E80EA9"/>
    <w:rsid w:val="00E8337F"/>
    <w:rsid w:val="00E928F2"/>
    <w:rsid w:val="00EA235F"/>
    <w:rsid w:val="00EA3434"/>
    <w:rsid w:val="00EA5A6A"/>
    <w:rsid w:val="00EC16C3"/>
    <w:rsid w:val="00ED16E6"/>
    <w:rsid w:val="00ED30D2"/>
    <w:rsid w:val="00ED4AE8"/>
    <w:rsid w:val="00EE27AF"/>
    <w:rsid w:val="00EE3BE3"/>
    <w:rsid w:val="00EE77A6"/>
    <w:rsid w:val="00EF0BB2"/>
    <w:rsid w:val="00EF1540"/>
    <w:rsid w:val="00EF25B4"/>
    <w:rsid w:val="00EF48AD"/>
    <w:rsid w:val="00EF7757"/>
    <w:rsid w:val="00EF7ED2"/>
    <w:rsid w:val="00F07839"/>
    <w:rsid w:val="00F11D62"/>
    <w:rsid w:val="00F15F50"/>
    <w:rsid w:val="00F16898"/>
    <w:rsid w:val="00F207D8"/>
    <w:rsid w:val="00F24D77"/>
    <w:rsid w:val="00F328C3"/>
    <w:rsid w:val="00F35D54"/>
    <w:rsid w:val="00F427B0"/>
    <w:rsid w:val="00F4407A"/>
    <w:rsid w:val="00F45048"/>
    <w:rsid w:val="00F5632F"/>
    <w:rsid w:val="00F64227"/>
    <w:rsid w:val="00F71713"/>
    <w:rsid w:val="00F90DDF"/>
    <w:rsid w:val="00FA78C7"/>
    <w:rsid w:val="00FA790C"/>
    <w:rsid w:val="00FB52C9"/>
    <w:rsid w:val="00FB7DB7"/>
    <w:rsid w:val="00FC1DA0"/>
    <w:rsid w:val="00FD65BF"/>
    <w:rsid w:val="00FE7C09"/>
    <w:rsid w:val="00FE7C21"/>
    <w:rsid w:val="00FF1CA0"/>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53507"/>
  <w14:defaultImageDpi w14:val="0"/>
  <w15:docId w15:val="{BAA5A918-26A1-45E1-A32F-40971B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8"/>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C7E"/>
    <w:pPr>
      <w:widowControl w:val="0"/>
      <w:overflowPunct w:val="0"/>
      <w:autoSpaceDE w:val="0"/>
      <w:autoSpaceDN w:val="0"/>
      <w:adjustRightInd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66BBB"/>
  </w:style>
  <w:style w:type="character" w:customStyle="1" w:styleId="EndnoteTextChar">
    <w:name w:val="Endnote Text Char"/>
    <w:basedOn w:val="DefaultParagraphFont"/>
    <w:link w:val="EndnoteText"/>
    <w:uiPriority w:val="99"/>
    <w:semiHidden/>
    <w:locked/>
    <w:rsid w:val="00266BBB"/>
    <w:rPr>
      <w:rFonts w:ascii="Times New Roman" w:hAnsi="Times New Roman"/>
      <w:kern w:val="28"/>
    </w:rPr>
  </w:style>
  <w:style w:type="character" w:styleId="EndnoteReference">
    <w:name w:val="endnote reference"/>
    <w:basedOn w:val="DefaultParagraphFont"/>
    <w:uiPriority w:val="99"/>
    <w:semiHidden/>
    <w:unhideWhenUsed/>
    <w:rsid w:val="00266BBB"/>
    <w:rPr>
      <w:vertAlign w:val="superscript"/>
    </w:rPr>
  </w:style>
  <w:style w:type="character" w:styleId="CommentReference">
    <w:name w:val="annotation reference"/>
    <w:basedOn w:val="DefaultParagraphFont"/>
    <w:uiPriority w:val="99"/>
    <w:semiHidden/>
    <w:unhideWhenUsed/>
    <w:rsid w:val="001B2317"/>
    <w:rPr>
      <w:sz w:val="16"/>
    </w:rPr>
  </w:style>
  <w:style w:type="paragraph" w:styleId="CommentText">
    <w:name w:val="annotation text"/>
    <w:basedOn w:val="Normal"/>
    <w:link w:val="CommentTextChar"/>
    <w:uiPriority w:val="99"/>
    <w:semiHidden/>
    <w:unhideWhenUsed/>
    <w:rsid w:val="001B2317"/>
  </w:style>
  <w:style w:type="character" w:customStyle="1" w:styleId="CommentTextChar">
    <w:name w:val="Comment Text Char"/>
    <w:basedOn w:val="DefaultParagraphFont"/>
    <w:link w:val="CommentText"/>
    <w:uiPriority w:val="99"/>
    <w:semiHidden/>
    <w:locked/>
    <w:rsid w:val="001B2317"/>
    <w:rPr>
      <w:rFonts w:ascii="Times New Roman" w:hAnsi="Times New Roman"/>
      <w:kern w:val="28"/>
    </w:rPr>
  </w:style>
  <w:style w:type="paragraph" w:styleId="CommentSubject">
    <w:name w:val="annotation subject"/>
    <w:basedOn w:val="CommentText"/>
    <w:next w:val="CommentText"/>
    <w:link w:val="CommentSubjectChar"/>
    <w:uiPriority w:val="99"/>
    <w:semiHidden/>
    <w:unhideWhenUsed/>
    <w:rsid w:val="001B2317"/>
    <w:rPr>
      <w:b/>
      <w:bCs/>
    </w:rPr>
  </w:style>
  <w:style w:type="character" w:customStyle="1" w:styleId="CommentSubjectChar">
    <w:name w:val="Comment Subject Char"/>
    <w:basedOn w:val="CommentTextChar"/>
    <w:link w:val="CommentSubject"/>
    <w:uiPriority w:val="99"/>
    <w:semiHidden/>
    <w:locked/>
    <w:rsid w:val="001B2317"/>
    <w:rPr>
      <w:rFonts w:ascii="Times New Roman" w:hAnsi="Times New Roman"/>
      <w:b/>
      <w:kern w:val="28"/>
    </w:rPr>
  </w:style>
  <w:style w:type="paragraph" w:styleId="BalloonText">
    <w:name w:val="Balloon Text"/>
    <w:basedOn w:val="Normal"/>
    <w:link w:val="BalloonTextChar"/>
    <w:uiPriority w:val="99"/>
    <w:semiHidden/>
    <w:unhideWhenUsed/>
    <w:rsid w:val="001B23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2317"/>
    <w:rPr>
      <w:rFonts w:ascii="Tahoma" w:hAnsi="Tahoma"/>
      <w:kern w:val="28"/>
      <w:sz w:val="16"/>
    </w:rPr>
  </w:style>
  <w:style w:type="paragraph" w:styleId="Header">
    <w:name w:val="header"/>
    <w:basedOn w:val="Normal"/>
    <w:link w:val="HeaderChar"/>
    <w:uiPriority w:val="99"/>
    <w:unhideWhenUsed/>
    <w:rsid w:val="002C4660"/>
    <w:pPr>
      <w:tabs>
        <w:tab w:val="center" w:pos="4680"/>
        <w:tab w:val="right" w:pos="9360"/>
      </w:tabs>
    </w:pPr>
  </w:style>
  <w:style w:type="character" w:customStyle="1" w:styleId="HeaderChar">
    <w:name w:val="Header Char"/>
    <w:basedOn w:val="DefaultParagraphFont"/>
    <w:link w:val="Header"/>
    <w:uiPriority w:val="99"/>
    <w:locked/>
    <w:rsid w:val="002C4660"/>
    <w:rPr>
      <w:rFonts w:ascii="Times New Roman" w:hAnsi="Times New Roman"/>
      <w:kern w:val="28"/>
    </w:rPr>
  </w:style>
  <w:style w:type="paragraph" w:styleId="Footer">
    <w:name w:val="footer"/>
    <w:basedOn w:val="Normal"/>
    <w:link w:val="FooterChar"/>
    <w:uiPriority w:val="99"/>
    <w:unhideWhenUsed/>
    <w:rsid w:val="002C4660"/>
    <w:pPr>
      <w:tabs>
        <w:tab w:val="center" w:pos="4680"/>
        <w:tab w:val="right" w:pos="9360"/>
      </w:tabs>
    </w:pPr>
  </w:style>
  <w:style w:type="character" w:customStyle="1" w:styleId="FooterChar">
    <w:name w:val="Footer Char"/>
    <w:basedOn w:val="DefaultParagraphFont"/>
    <w:link w:val="Footer"/>
    <w:uiPriority w:val="99"/>
    <w:locked/>
    <w:rsid w:val="002C4660"/>
    <w:rPr>
      <w:rFonts w:ascii="Times New Roman" w:hAnsi="Times New Roman"/>
      <w:kern w:val="28"/>
    </w:rPr>
  </w:style>
  <w:style w:type="character" w:customStyle="1" w:styleId="st">
    <w:name w:val="st"/>
    <w:basedOn w:val="DefaultParagraphFont"/>
    <w:rsid w:val="00EA5A6A"/>
    <w:rPr>
      <w:rFonts w:cs="Times New Roman"/>
    </w:rPr>
  </w:style>
  <w:style w:type="character" w:styleId="Emphasis">
    <w:name w:val="Emphasis"/>
    <w:basedOn w:val="DefaultParagraphFont"/>
    <w:uiPriority w:val="20"/>
    <w:qFormat/>
    <w:rsid w:val="00EA5A6A"/>
    <w:rPr>
      <w:i/>
    </w:rPr>
  </w:style>
  <w:style w:type="character" w:styleId="Hyperlink">
    <w:name w:val="Hyperlink"/>
    <w:basedOn w:val="DefaultParagraphFont"/>
    <w:uiPriority w:val="99"/>
    <w:unhideWhenUsed/>
    <w:rsid w:val="00EA5A6A"/>
    <w:rPr>
      <w:color w:val="0000FF"/>
      <w:u w:val="single"/>
    </w:rPr>
  </w:style>
  <w:style w:type="character" w:customStyle="1" w:styleId="style5">
    <w:name w:val="style_5"/>
    <w:basedOn w:val="DefaultParagraphFont"/>
    <w:rsid w:val="003F4C95"/>
  </w:style>
  <w:style w:type="paragraph" w:styleId="ListParagraph">
    <w:name w:val="List Paragraph"/>
    <w:basedOn w:val="Normal"/>
    <w:uiPriority w:val="34"/>
    <w:qFormat/>
    <w:rsid w:val="00972853"/>
    <w:pPr>
      <w:ind w:left="720"/>
      <w:contextualSpacing/>
    </w:pPr>
  </w:style>
  <w:style w:type="character" w:styleId="UnresolvedMention">
    <w:name w:val="Unresolved Mention"/>
    <w:basedOn w:val="DefaultParagraphFont"/>
    <w:uiPriority w:val="99"/>
    <w:semiHidden/>
    <w:unhideWhenUsed/>
    <w:rsid w:val="00274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unn.io/blog/toxic-productivity%23:~:text=It%20is%20an%20uncontrollable%20desire,a%20break%20and%20enjoy%20yourself." TargetMode="External"/><Relationship Id="rId4" Type="http://schemas.openxmlformats.org/officeDocument/2006/relationships/webSettings" Target="webSettings.xml"/><Relationship Id="rId9" Type="http://schemas.openxmlformats.org/officeDocument/2006/relationships/hyperlink" Target="https://asana.com/resources/toxic-productiv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4</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Codex: the Journal of the Louisiana Chapter of the ACRL</vt:lpstr>
    </vt:vector>
  </TitlesOfParts>
  <Company>University of Louisiana Monroe</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the Journal of the Louisiana Chapter of the ACRL</dc:title>
  <dc:creator>base</dc:creator>
  <cp:lastModifiedBy>Megan Lowe</cp:lastModifiedBy>
  <cp:revision>9</cp:revision>
  <cp:lastPrinted>2014-01-17T15:04:00Z</cp:lastPrinted>
  <dcterms:created xsi:type="dcterms:W3CDTF">2024-08-06T14:30:00Z</dcterms:created>
  <dcterms:modified xsi:type="dcterms:W3CDTF">2024-08-19T21:10:00Z</dcterms:modified>
</cp:coreProperties>
</file>